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tblpX="5098" w:tblpY="-74"/>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569"/>
      </w:tblGrid>
      <w:tr w:rsidR="002C217E" w:rsidRPr="00A33F7B" w:rsidTr="00ED7CF7">
        <w:trPr>
          <w:trHeight w:val="624"/>
        </w:trPr>
        <w:tc>
          <w:tcPr>
            <w:tcW w:w="5569" w:type="dxa"/>
            <w:shd w:val="clear" w:color="auto" w:fill="000000"/>
            <w:vAlign w:val="center"/>
          </w:tcPr>
          <w:p w:rsidR="000317B0" w:rsidRPr="00A33F7B" w:rsidRDefault="004816C6" w:rsidP="00ED7CF7">
            <w:pPr>
              <w:tabs>
                <w:tab w:val="left" w:pos="8430"/>
              </w:tabs>
              <w:spacing w:line="240" w:lineRule="auto"/>
              <w:jc w:val="center"/>
              <w:rPr>
                <w:b/>
                <w:i/>
                <w:sz w:val="20"/>
              </w:rPr>
            </w:pPr>
            <w:r w:rsidRPr="004816C6">
              <w:rPr>
                <w:b/>
              </w:rPr>
              <w:t xml:space="preserve">POSTE : </w:t>
            </w:r>
            <w:r w:rsidR="00856C90" w:rsidRPr="00F22D5E">
              <w:rPr>
                <w:b/>
                <w:szCs w:val="24"/>
              </w:rPr>
              <w:t>EXPERT EN ORGANISATION DES ADMINISTRATIONS PUBLIQUES </w:t>
            </w:r>
          </w:p>
        </w:tc>
      </w:tr>
      <w:tr w:rsidR="009455A2" w:rsidRPr="00A33F7B" w:rsidTr="00ED7CF7">
        <w:trPr>
          <w:trHeight w:val="454"/>
        </w:trPr>
        <w:tc>
          <w:tcPr>
            <w:tcW w:w="5569" w:type="dxa"/>
            <w:shd w:val="clear" w:color="auto" w:fill="D9D9D9"/>
            <w:vAlign w:val="center"/>
          </w:tcPr>
          <w:p w:rsidR="003F5AFD" w:rsidRDefault="003F5AFD" w:rsidP="00ED7CF7">
            <w:pPr>
              <w:autoSpaceDE w:val="0"/>
              <w:autoSpaceDN w:val="0"/>
              <w:adjustRightInd w:val="0"/>
              <w:spacing w:line="240" w:lineRule="auto"/>
              <w:jc w:val="center"/>
              <w:rPr>
                <w:snapToGrid w:val="0"/>
                <w:color w:val="000000"/>
                <w:w w:val="0"/>
                <w:sz w:val="0"/>
                <w:szCs w:val="0"/>
                <w:u w:color="000000"/>
                <w:bdr w:val="none" w:sz="0" w:space="0" w:color="000000"/>
                <w:shd w:val="clear" w:color="000000" w:fill="000000"/>
                <w:lang w:val="x-none" w:eastAsia="x-none" w:bidi="x-none"/>
              </w:rPr>
            </w:pPr>
            <w:r w:rsidRPr="00BD4E86">
              <w:rPr>
                <w:b/>
                <w:szCs w:val="18"/>
              </w:rPr>
              <w:t>KOLOKOSSO A BEDIANG</w:t>
            </w:r>
            <w:r>
              <w:rPr>
                <w:szCs w:val="18"/>
              </w:rPr>
              <w:t xml:space="preserve">   Roger</w:t>
            </w:r>
            <w:r>
              <w:rPr>
                <w:snapToGrid w:val="0"/>
                <w:color w:val="000000"/>
                <w:w w:val="0"/>
                <w:sz w:val="0"/>
                <w:szCs w:val="0"/>
                <w:u w:color="000000"/>
                <w:bdr w:val="none" w:sz="0" w:space="0" w:color="000000"/>
                <w:shd w:val="clear" w:color="000000" w:fill="000000"/>
                <w:lang w:val="x-none" w:eastAsia="x-none" w:bidi="x-none"/>
              </w:rPr>
              <w:t xml:space="preserve"> </w:t>
            </w:r>
          </w:p>
          <w:p w:rsidR="009455A2" w:rsidRPr="007155A1" w:rsidRDefault="003F5AFD" w:rsidP="00ED7CF7">
            <w:pPr>
              <w:autoSpaceDE w:val="0"/>
              <w:autoSpaceDN w:val="0"/>
              <w:adjustRightInd w:val="0"/>
              <w:spacing w:line="240" w:lineRule="auto"/>
              <w:jc w:val="center"/>
              <w:rPr>
                <w:b/>
                <w:bCs/>
                <w:szCs w:val="24"/>
              </w:rPr>
            </w:pPr>
            <w:r>
              <w:rPr>
                <w:sz w:val="22"/>
                <w:szCs w:val="24"/>
                <w:lang w:eastAsia="fr-FR" w:bidi="ar-SA"/>
              </w:rPr>
              <w:t>20</w:t>
            </w:r>
            <w:r w:rsidR="007155A1" w:rsidRPr="007155A1">
              <w:rPr>
                <w:sz w:val="22"/>
                <w:szCs w:val="24"/>
                <w:lang w:eastAsia="fr-FR" w:bidi="ar-SA"/>
              </w:rPr>
              <w:t xml:space="preserve"> ans d’expériences</w:t>
            </w:r>
          </w:p>
        </w:tc>
      </w:tr>
    </w:tbl>
    <w:p w:rsidR="00AE0AD1" w:rsidRDefault="00ED7CF7">
      <w:pPr>
        <w:rPr>
          <w:sz w:val="20"/>
        </w:rPr>
      </w:pPr>
      <w:r>
        <w:rPr>
          <w:noProof/>
          <w:sz w:val="20"/>
          <w:lang w:eastAsia="fr-FR" w:bidi="ar-SA"/>
        </w:rPr>
        <mc:AlternateContent>
          <mc:Choice Requires="wps">
            <w:drawing>
              <wp:anchor distT="0" distB="0" distL="114300" distR="114300" simplePos="0" relativeHeight="251669504" behindDoc="0" locked="0" layoutInCell="1" allowOverlap="1">
                <wp:simplePos x="0" y="0"/>
                <wp:positionH relativeFrom="column">
                  <wp:posOffset>158939</wp:posOffset>
                </wp:positionH>
                <wp:positionV relativeFrom="paragraph">
                  <wp:posOffset>-190002</wp:posOffset>
                </wp:positionV>
                <wp:extent cx="1462731" cy="1293340"/>
                <wp:effectExtent l="0" t="0" r="4445" b="2540"/>
                <wp:wrapNone/>
                <wp:docPr id="4" name="Zone de texte 4"/>
                <wp:cNvGraphicFramePr/>
                <a:graphic xmlns:a="http://schemas.openxmlformats.org/drawingml/2006/main">
                  <a:graphicData uri="http://schemas.microsoft.com/office/word/2010/wordprocessingShape">
                    <wps:wsp>
                      <wps:cNvSpPr txBox="1"/>
                      <wps:spPr>
                        <a:xfrm>
                          <a:off x="0" y="0"/>
                          <a:ext cx="1462731" cy="1293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98B" w:rsidRDefault="00BD4E86">
                            <w:r w:rsidRPr="00660757">
                              <w:rPr>
                                <w:noProof/>
                                <w:szCs w:val="18"/>
                                <w:lang w:eastAsia="fr-FR" w:bidi="ar-SA"/>
                              </w:rPr>
                              <w:drawing>
                                <wp:inline distT="0" distB="0" distL="0" distR="0" wp14:anchorId="06B8C92E" wp14:editId="7A0AA7E6">
                                  <wp:extent cx="1400175" cy="1276208"/>
                                  <wp:effectExtent l="0" t="0" r="0" b="635"/>
                                  <wp:docPr id="10" name="Image 10" descr="D:\SAUVEGARDES 02-10-2017\Documents (5)\VIPOD\2019\Demi photo KOLOK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VEGARDES 02-10-2017\Documents (5)\VIPOD\2019\Demi photo KOLOKOS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675" cy="1284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2.5pt;margin-top:-14.95pt;width:115.2pt;height:10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" fillcolor="white [3201]" stroked="f" strokeweight=".5pt">
                <v:textbox>
                  <w:txbxContent>
                    <w:p w:rsidR="0061598B" w:rsidRDefault="00BD4E86">
                      <w:r w:rsidRPr="00660757">
                        <w:rPr>
                          <w:noProof/>
                          <w:szCs w:val="18"/>
                          <w:lang w:eastAsia="fr-FR" w:bidi="ar-SA"/>
                        </w:rPr>
                        <w:drawing>
                          <wp:inline distT="0" distB="0" distL="0" distR="0" wp14:anchorId="06B8C92E" wp14:editId="7A0AA7E6">
                            <wp:extent cx="1400175" cy="1276208"/>
                            <wp:effectExtent l="0" t="0" r="0" b="635"/>
                            <wp:docPr id="10" name="Image 10" descr="D:\SAUVEGARDES 02-10-2017\Documents (5)\VIPOD\2019\Demi photo KOLOK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VEGARDES 02-10-2017\Documents (5)\VIPOD\2019\Demi photo KOLOKOS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675" cy="1284867"/>
                                    </a:xfrm>
                                    <a:prstGeom prst="rect">
                                      <a:avLst/>
                                    </a:prstGeom>
                                    <a:noFill/>
                                    <a:ln>
                                      <a:noFill/>
                                    </a:ln>
                                  </pic:spPr>
                                </pic:pic>
                              </a:graphicData>
                            </a:graphic>
                          </wp:inline>
                        </w:drawing>
                      </w:r>
                    </w:p>
                  </w:txbxContent>
                </v:textbox>
              </v:shape>
            </w:pict>
          </mc:Fallback>
        </mc:AlternateContent>
      </w:r>
    </w:p>
    <w:p w:rsidR="00ED7CF7" w:rsidRDefault="00ED7CF7">
      <w:pPr>
        <w:rPr>
          <w:sz w:val="20"/>
        </w:rPr>
      </w:pPr>
    </w:p>
    <w:p w:rsidR="00ED7CF7" w:rsidRDefault="00ED7CF7">
      <w:pPr>
        <w:rPr>
          <w:sz w:val="20"/>
        </w:rPr>
      </w:pPr>
    </w:p>
    <w:p w:rsidR="00ED7CF7" w:rsidRDefault="00ED7CF7">
      <w:pPr>
        <w:rPr>
          <w:sz w:val="20"/>
        </w:rPr>
      </w:pPr>
    </w:p>
    <w:p w:rsidR="00ED7CF7" w:rsidRDefault="00ED7CF7">
      <w:pPr>
        <w:rPr>
          <w:sz w:val="20"/>
        </w:rPr>
      </w:pPr>
    </w:p>
    <w:p w:rsidR="00ED7CF7" w:rsidRPr="00A33F7B" w:rsidRDefault="00ED7CF7">
      <w:pPr>
        <w:rPr>
          <w:sz w:val="20"/>
        </w:rPr>
      </w:pPr>
    </w:p>
    <w:tbl>
      <w:tblPr>
        <w:tblpPr w:leftFromText="141" w:rightFromText="141" w:vertAnchor="text" w:tblpY="-74"/>
        <w:tblW w:w="0" w:type="auto"/>
        <w:tblLook w:val="04A0" w:firstRow="1" w:lastRow="0" w:firstColumn="1" w:lastColumn="0" w:noHBand="0" w:noVBand="1"/>
      </w:tblPr>
      <w:tblGrid>
        <w:gridCol w:w="3828"/>
        <w:gridCol w:w="6839"/>
      </w:tblGrid>
      <w:tr w:rsidR="00AE0AD1" w:rsidRPr="00A33F7B" w:rsidTr="00650230">
        <w:trPr>
          <w:trHeight w:val="284"/>
        </w:trPr>
        <w:tc>
          <w:tcPr>
            <w:tcW w:w="10667" w:type="dxa"/>
            <w:gridSpan w:val="2"/>
            <w:tcBorders>
              <w:bottom w:val="single" w:sz="4" w:space="0" w:color="7F7F7F"/>
              <w:right w:val="nil"/>
            </w:tcBorders>
            <w:shd w:val="clear" w:color="auto" w:fill="A6A6A6"/>
            <w:vAlign w:val="center"/>
          </w:tcPr>
          <w:p w:rsidR="00AE0AD1" w:rsidRPr="00A33F7B" w:rsidRDefault="00481FF8" w:rsidP="00366D3C">
            <w:pPr>
              <w:spacing w:line="240" w:lineRule="auto"/>
              <w:jc w:val="center"/>
              <w:rPr>
                <w:b/>
                <w:i/>
                <w:iCs/>
                <w:sz w:val="20"/>
                <w:lang w:eastAsia="fr-FR" w:bidi="ar-SA"/>
              </w:rPr>
            </w:pPr>
            <w:r w:rsidRPr="00A33F7B">
              <w:rPr>
                <w:b/>
                <w:iCs/>
                <w:color w:val="FFFFFF"/>
                <w:sz w:val="20"/>
                <w:lang w:eastAsia="fr-FR" w:bidi="ar-SA"/>
              </w:rPr>
              <w:t>INFORMATIONS SUR LE CANDIDAT</w:t>
            </w:r>
          </w:p>
        </w:tc>
      </w:tr>
      <w:tr w:rsidR="00AE0AD1" w:rsidRPr="00A33F7B" w:rsidTr="00366D3C">
        <w:trPr>
          <w:trHeight w:val="454"/>
        </w:trPr>
        <w:tc>
          <w:tcPr>
            <w:tcW w:w="3828" w:type="dxa"/>
            <w:tcBorders>
              <w:right w:val="single" w:sz="4" w:space="0" w:color="7F7F7F"/>
            </w:tcBorders>
            <w:shd w:val="clear" w:color="auto" w:fill="FFFFFF"/>
            <w:vAlign w:val="center"/>
          </w:tcPr>
          <w:p w:rsidR="00AE0AD1" w:rsidRPr="00A33F7B" w:rsidRDefault="00AE0AD1" w:rsidP="00366D3C">
            <w:pPr>
              <w:tabs>
                <w:tab w:val="left" w:pos="8430"/>
              </w:tabs>
              <w:spacing w:line="276" w:lineRule="auto"/>
              <w:jc w:val="right"/>
              <w:rPr>
                <w:i/>
                <w:iCs/>
                <w:sz w:val="20"/>
              </w:rPr>
            </w:pPr>
            <w:r w:rsidRPr="00A33F7B">
              <w:rPr>
                <w:rFonts w:ascii="CG Times" w:hAnsi="CG Times"/>
                <w:i/>
                <w:iCs/>
                <w:sz w:val="20"/>
                <w:lang w:eastAsia="fr-FR" w:bidi="ar-SA"/>
              </w:rPr>
              <w:t>Nom du candidat </w:t>
            </w:r>
          </w:p>
        </w:tc>
        <w:tc>
          <w:tcPr>
            <w:tcW w:w="6839" w:type="dxa"/>
            <w:shd w:val="clear" w:color="auto" w:fill="F2F2F2"/>
            <w:vAlign w:val="center"/>
          </w:tcPr>
          <w:p w:rsidR="0061598B" w:rsidRPr="0061598B" w:rsidRDefault="0061598B" w:rsidP="0061598B">
            <w:pPr>
              <w:autoSpaceDE w:val="0"/>
              <w:autoSpaceDN w:val="0"/>
              <w:adjustRightInd w:val="0"/>
              <w:spacing w:line="240" w:lineRule="auto"/>
              <w:rPr>
                <w:b/>
                <w:snapToGrid w:val="0"/>
                <w:color w:val="000000"/>
                <w:w w:val="0"/>
                <w:sz w:val="0"/>
                <w:szCs w:val="0"/>
                <w:u w:color="000000"/>
                <w:bdr w:val="none" w:sz="0" w:space="0" w:color="000000"/>
                <w:shd w:val="clear" w:color="000000" w:fill="000000"/>
                <w:lang w:val="x-none" w:eastAsia="x-none" w:bidi="x-none"/>
              </w:rPr>
            </w:pPr>
            <w:r w:rsidRPr="0061598B">
              <w:rPr>
                <w:b/>
                <w:szCs w:val="18"/>
              </w:rPr>
              <w:t>KOLOKOSSO A BEDIANG   Roger</w:t>
            </w:r>
            <w:r w:rsidRPr="0061598B">
              <w:rPr>
                <w:b/>
                <w:snapToGrid w:val="0"/>
                <w:color w:val="000000"/>
                <w:w w:val="0"/>
                <w:sz w:val="0"/>
                <w:szCs w:val="0"/>
                <w:u w:color="000000"/>
                <w:bdr w:val="none" w:sz="0" w:space="0" w:color="000000"/>
                <w:shd w:val="clear" w:color="000000" w:fill="000000"/>
                <w:lang w:val="x-none" w:eastAsia="x-none" w:bidi="x-none"/>
              </w:rPr>
              <w:t xml:space="preserve"> </w:t>
            </w:r>
          </w:p>
          <w:p w:rsidR="00AE0AD1" w:rsidRPr="00A33F7B" w:rsidRDefault="00AE0AD1" w:rsidP="00650230">
            <w:pPr>
              <w:tabs>
                <w:tab w:val="left" w:pos="8430"/>
              </w:tabs>
              <w:spacing w:line="276" w:lineRule="auto"/>
              <w:jc w:val="left"/>
              <w:rPr>
                <w:sz w:val="20"/>
              </w:rPr>
            </w:pPr>
          </w:p>
        </w:tc>
      </w:tr>
      <w:tr w:rsidR="00AE0AD1" w:rsidRPr="00A33F7B" w:rsidTr="00366D3C">
        <w:trPr>
          <w:trHeight w:val="454"/>
        </w:trPr>
        <w:tc>
          <w:tcPr>
            <w:tcW w:w="3828" w:type="dxa"/>
            <w:tcBorders>
              <w:right w:val="single" w:sz="4" w:space="0" w:color="7F7F7F"/>
            </w:tcBorders>
            <w:shd w:val="clear" w:color="auto" w:fill="FFFFFF"/>
            <w:vAlign w:val="center"/>
          </w:tcPr>
          <w:p w:rsidR="00AE0AD1" w:rsidRPr="00A33F7B" w:rsidRDefault="00AE0AD1" w:rsidP="00366D3C">
            <w:pPr>
              <w:tabs>
                <w:tab w:val="left" w:pos="8430"/>
              </w:tabs>
              <w:spacing w:line="276" w:lineRule="auto"/>
              <w:jc w:val="right"/>
              <w:rPr>
                <w:i/>
                <w:iCs/>
                <w:sz w:val="20"/>
              </w:rPr>
            </w:pPr>
            <w:r w:rsidRPr="00A33F7B">
              <w:rPr>
                <w:i/>
                <w:iCs/>
                <w:sz w:val="20"/>
                <w:lang w:eastAsia="fr-FR" w:bidi="ar-SA"/>
              </w:rPr>
              <w:t>Qualification</w:t>
            </w:r>
            <w:r w:rsidR="00BC0180" w:rsidRPr="00A33F7B">
              <w:rPr>
                <w:i/>
                <w:iCs/>
                <w:sz w:val="20"/>
                <w:lang w:eastAsia="fr-FR" w:bidi="ar-SA"/>
              </w:rPr>
              <w:t>s</w:t>
            </w:r>
            <w:r w:rsidRPr="00A33F7B">
              <w:rPr>
                <w:i/>
                <w:iCs/>
                <w:sz w:val="20"/>
                <w:lang w:eastAsia="fr-FR" w:bidi="ar-SA"/>
              </w:rPr>
              <w:t xml:space="preserve"> professionnelle</w:t>
            </w:r>
            <w:r w:rsidR="00BC0180" w:rsidRPr="00A33F7B">
              <w:rPr>
                <w:i/>
                <w:iCs/>
                <w:sz w:val="20"/>
                <w:lang w:eastAsia="fr-FR" w:bidi="ar-SA"/>
              </w:rPr>
              <w:t>s</w:t>
            </w:r>
            <w:r w:rsidRPr="00A33F7B">
              <w:rPr>
                <w:i/>
                <w:iCs/>
                <w:sz w:val="20"/>
                <w:lang w:eastAsia="fr-FR" w:bidi="ar-SA"/>
              </w:rPr>
              <w:t> </w:t>
            </w:r>
          </w:p>
        </w:tc>
        <w:tc>
          <w:tcPr>
            <w:tcW w:w="6839" w:type="dxa"/>
            <w:shd w:val="clear" w:color="auto" w:fill="auto"/>
            <w:vAlign w:val="center"/>
          </w:tcPr>
          <w:p w:rsidR="00AE0AD1" w:rsidRPr="00A33F7B" w:rsidRDefault="00856C90" w:rsidP="00366D3C">
            <w:pPr>
              <w:tabs>
                <w:tab w:val="left" w:pos="8430"/>
              </w:tabs>
              <w:spacing w:line="276" w:lineRule="auto"/>
              <w:jc w:val="left"/>
              <w:rPr>
                <w:b/>
                <w:sz w:val="20"/>
                <w:highlight w:val="green"/>
              </w:rPr>
            </w:pPr>
            <w:r>
              <w:rPr>
                <w:b/>
                <w:sz w:val="22"/>
                <w:szCs w:val="24"/>
              </w:rPr>
              <w:t>E</w:t>
            </w:r>
            <w:r w:rsidRPr="00856C90">
              <w:rPr>
                <w:b/>
                <w:sz w:val="22"/>
                <w:szCs w:val="24"/>
              </w:rPr>
              <w:t>xpert en organisation des administrations publiques </w:t>
            </w:r>
          </w:p>
        </w:tc>
      </w:tr>
      <w:tr w:rsidR="00532C00" w:rsidRPr="00A33F7B" w:rsidTr="00366D3C">
        <w:trPr>
          <w:trHeight w:val="454"/>
        </w:trPr>
        <w:tc>
          <w:tcPr>
            <w:tcW w:w="3828" w:type="dxa"/>
            <w:tcBorders>
              <w:right w:val="single" w:sz="4" w:space="0" w:color="7F7F7F"/>
            </w:tcBorders>
            <w:shd w:val="clear" w:color="auto" w:fill="FFFFFF"/>
            <w:vAlign w:val="center"/>
          </w:tcPr>
          <w:p w:rsidR="00532C00" w:rsidRPr="00A33F7B" w:rsidRDefault="00366D3C" w:rsidP="00366D3C">
            <w:pPr>
              <w:tabs>
                <w:tab w:val="left" w:pos="8430"/>
              </w:tabs>
              <w:spacing w:line="276" w:lineRule="auto"/>
              <w:jc w:val="right"/>
              <w:rPr>
                <w:i/>
                <w:iCs/>
                <w:sz w:val="20"/>
                <w:lang w:eastAsia="fr-FR" w:bidi="ar-SA"/>
              </w:rPr>
            </w:pPr>
            <w:r w:rsidRPr="00A33F7B">
              <w:rPr>
                <w:i/>
                <w:iCs/>
                <w:sz w:val="20"/>
                <w:lang w:eastAsia="fr-FR" w:bidi="ar-SA"/>
              </w:rPr>
              <w:t>Années d’expérience</w:t>
            </w:r>
          </w:p>
        </w:tc>
        <w:tc>
          <w:tcPr>
            <w:tcW w:w="6839" w:type="dxa"/>
            <w:shd w:val="clear" w:color="auto" w:fill="F2F2F2"/>
            <w:vAlign w:val="center"/>
          </w:tcPr>
          <w:p w:rsidR="00532C00" w:rsidRPr="00A33F7B" w:rsidRDefault="003F5AFD" w:rsidP="0055619A">
            <w:pPr>
              <w:tabs>
                <w:tab w:val="left" w:pos="8430"/>
              </w:tabs>
              <w:spacing w:line="276" w:lineRule="auto"/>
              <w:jc w:val="left"/>
              <w:rPr>
                <w:b/>
                <w:sz w:val="20"/>
                <w:lang w:eastAsia="fr-FR" w:bidi="ar-SA"/>
              </w:rPr>
            </w:pPr>
            <w:r>
              <w:rPr>
                <w:b/>
                <w:sz w:val="20"/>
                <w:lang w:eastAsia="fr-FR" w:bidi="ar-SA"/>
              </w:rPr>
              <w:t>20</w:t>
            </w:r>
            <w:r w:rsidR="00423960" w:rsidRPr="00A33F7B">
              <w:rPr>
                <w:b/>
                <w:sz w:val="20"/>
                <w:lang w:eastAsia="fr-FR" w:bidi="ar-SA"/>
              </w:rPr>
              <w:t xml:space="preserve"> ans</w:t>
            </w:r>
          </w:p>
        </w:tc>
      </w:tr>
      <w:tr w:rsidR="00A537E1" w:rsidRPr="00A33F7B" w:rsidTr="00366D3C">
        <w:trPr>
          <w:trHeight w:val="454"/>
        </w:trPr>
        <w:tc>
          <w:tcPr>
            <w:tcW w:w="3828" w:type="dxa"/>
            <w:tcBorders>
              <w:right w:val="single" w:sz="4" w:space="0" w:color="7F7F7F"/>
            </w:tcBorders>
            <w:shd w:val="clear" w:color="auto" w:fill="FFFFFF"/>
            <w:vAlign w:val="center"/>
          </w:tcPr>
          <w:p w:rsidR="00A537E1" w:rsidRPr="00A33F7B" w:rsidRDefault="00A537E1" w:rsidP="00366D3C">
            <w:pPr>
              <w:tabs>
                <w:tab w:val="left" w:pos="8430"/>
              </w:tabs>
              <w:spacing w:line="276" w:lineRule="auto"/>
              <w:jc w:val="right"/>
              <w:rPr>
                <w:i/>
                <w:iCs/>
                <w:sz w:val="20"/>
                <w:lang w:eastAsia="fr-FR" w:bidi="ar-SA"/>
              </w:rPr>
            </w:pPr>
            <w:r w:rsidRPr="00A33F7B">
              <w:rPr>
                <w:i/>
                <w:iCs/>
                <w:sz w:val="20"/>
                <w:lang w:eastAsia="fr-FR" w:bidi="ar-SA"/>
              </w:rPr>
              <w:t>Niveau d’études</w:t>
            </w:r>
          </w:p>
        </w:tc>
        <w:tc>
          <w:tcPr>
            <w:tcW w:w="6839" w:type="dxa"/>
            <w:shd w:val="clear" w:color="auto" w:fill="auto"/>
            <w:vAlign w:val="center"/>
          </w:tcPr>
          <w:p w:rsidR="00A537E1" w:rsidRPr="00A33F7B" w:rsidRDefault="00A537E1" w:rsidP="00553292">
            <w:pPr>
              <w:tabs>
                <w:tab w:val="left" w:pos="8430"/>
              </w:tabs>
              <w:spacing w:line="276" w:lineRule="auto"/>
              <w:jc w:val="left"/>
              <w:rPr>
                <w:b/>
                <w:sz w:val="20"/>
                <w:lang w:eastAsia="fr-FR" w:bidi="ar-SA"/>
              </w:rPr>
            </w:pPr>
            <w:r w:rsidRPr="00A33F7B">
              <w:rPr>
                <w:b/>
                <w:sz w:val="20"/>
                <w:lang w:eastAsia="fr-FR" w:bidi="ar-SA"/>
              </w:rPr>
              <w:t xml:space="preserve">BAC + </w:t>
            </w:r>
            <w:r w:rsidR="003F5AFD">
              <w:rPr>
                <w:b/>
                <w:sz w:val="20"/>
                <w:lang w:eastAsia="fr-FR" w:bidi="ar-SA"/>
              </w:rPr>
              <w:t>8</w:t>
            </w:r>
          </w:p>
        </w:tc>
      </w:tr>
      <w:tr w:rsidR="00AE0AD1" w:rsidRPr="00A33F7B" w:rsidTr="00366D3C">
        <w:trPr>
          <w:trHeight w:val="454"/>
        </w:trPr>
        <w:tc>
          <w:tcPr>
            <w:tcW w:w="3828" w:type="dxa"/>
            <w:tcBorders>
              <w:bottom w:val="single" w:sz="4" w:space="0" w:color="404040"/>
              <w:right w:val="single" w:sz="4" w:space="0" w:color="7F7F7F"/>
            </w:tcBorders>
            <w:shd w:val="clear" w:color="auto" w:fill="FFFFFF"/>
            <w:vAlign w:val="center"/>
          </w:tcPr>
          <w:p w:rsidR="00AE0AD1" w:rsidRPr="00A33F7B" w:rsidRDefault="00AE0AD1" w:rsidP="00366D3C">
            <w:pPr>
              <w:tabs>
                <w:tab w:val="left" w:pos="8430"/>
              </w:tabs>
              <w:spacing w:line="276" w:lineRule="auto"/>
              <w:jc w:val="right"/>
              <w:rPr>
                <w:i/>
                <w:iCs/>
                <w:sz w:val="20"/>
                <w:lang w:eastAsia="fr-FR" w:bidi="ar-SA"/>
              </w:rPr>
            </w:pPr>
            <w:r w:rsidRPr="00A33F7B">
              <w:rPr>
                <w:i/>
                <w:iCs/>
                <w:sz w:val="20"/>
                <w:lang w:eastAsia="fr-FR" w:bidi="ar-SA"/>
              </w:rPr>
              <w:t>Date de naissance  -   Nationalité </w:t>
            </w:r>
          </w:p>
        </w:tc>
        <w:tc>
          <w:tcPr>
            <w:tcW w:w="6839" w:type="dxa"/>
            <w:tcBorders>
              <w:bottom w:val="single" w:sz="4" w:space="0" w:color="404040"/>
            </w:tcBorders>
            <w:shd w:val="clear" w:color="auto" w:fill="F2F2F2"/>
            <w:vAlign w:val="center"/>
          </w:tcPr>
          <w:p w:rsidR="00AE0AD1" w:rsidRPr="00A33F7B" w:rsidRDefault="003F5AFD" w:rsidP="0055619A">
            <w:pPr>
              <w:tabs>
                <w:tab w:val="left" w:pos="8430"/>
              </w:tabs>
              <w:spacing w:line="276" w:lineRule="auto"/>
              <w:jc w:val="left"/>
              <w:rPr>
                <w:sz w:val="20"/>
                <w:lang w:eastAsia="fr-FR" w:bidi="ar-SA"/>
              </w:rPr>
            </w:pPr>
            <w:r>
              <w:t xml:space="preserve">8 12 1953 </w:t>
            </w:r>
            <w:r w:rsidR="00423960" w:rsidRPr="00A33F7B">
              <w:rPr>
                <w:rFonts w:eastAsia="Calibri"/>
                <w:sz w:val="20"/>
              </w:rPr>
              <w:t xml:space="preserve">- </w:t>
            </w:r>
            <w:r w:rsidR="00423960" w:rsidRPr="00A33F7B">
              <w:rPr>
                <w:rFonts w:eastAsia="Calibri"/>
                <w:b/>
                <w:sz w:val="20"/>
              </w:rPr>
              <w:t xml:space="preserve">Camerounaise  </w:t>
            </w:r>
          </w:p>
        </w:tc>
      </w:tr>
    </w:tbl>
    <w:p w:rsidR="00A537E1" w:rsidRPr="00A33F7B" w:rsidRDefault="00A537E1" w:rsidP="00E8733D">
      <w:pPr>
        <w:tabs>
          <w:tab w:val="left" w:pos="8430"/>
        </w:tabs>
        <w:spacing w:line="276" w:lineRule="auto"/>
        <w:ind w:left="8430" w:hanging="8430"/>
        <w:rPr>
          <w:b/>
          <w:color w:val="0000FF"/>
          <w:sz w:val="20"/>
          <w:u w:val="single"/>
          <w:lang w:eastAsia="fr-FR" w:bidi="ar-SA"/>
        </w:rPr>
      </w:pPr>
    </w:p>
    <w:tbl>
      <w:tblPr>
        <w:tblW w:w="0" w:type="auto"/>
        <w:tblLook w:val="04A0" w:firstRow="1" w:lastRow="0" w:firstColumn="1" w:lastColumn="0" w:noHBand="0" w:noVBand="1"/>
      </w:tblPr>
      <w:tblGrid>
        <w:gridCol w:w="3828"/>
        <w:gridCol w:w="6839"/>
      </w:tblGrid>
      <w:tr w:rsidR="00A537E1" w:rsidRPr="00A33F7B" w:rsidTr="00366D3C">
        <w:trPr>
          <w:trHeight w:val="397"/>
        </w:trPr>
        <w:tc>
          <w:tcPr>
            <w:tcW w:w="10667" w:type="dxa"/>
            <w:gridSpan w:val="2"/>
            <w:tcBorders>
              <w:bottom w:val="single" w:sz="4" w:space="0" w:color="7F7F7F"/>
              <w:right w:val="nil"/>
            </w:tcBorders>
            <w:shd w:val="clear" w:color="auto" w:fill="A6A6A6"/>
            <w:vAlign w:val="center"/>
          </w:tcPr>
          <w:p w:rsidR="00A537E1" w:rsidRPr="00A33F7B" w:rsidRDefault="00A537E1" w:rsidP="00366D3C">
            <w:pPr>
              <w:spacing w:line="240" w:lineRule="auto"/>
              <w:jc w:val="center"/>
              <w:rPr>
                <w:b/>
                <w:iCs/>
                <w:color w:val="FFFFFF"/>
                <w:sz w:val="20"/>
                <w:lang w:eastAsia="fr-FR" w:bidi="ar-SA"/>
              </w:rPr>
            </w:pPr>
            <w:r w:rsidRPr="00A33F7B">
              <w:rPr>
                <w:b/>
                <w:iCs/>
                <w:color w:val="FFFFFF"/>
                <w:sz w:val="20"/>
                <w:lang w:eastAsia="fr-FR" w:bidi="ar-SA"/>
              </w:rPr>
              <w:t>EMPLOI ACTUEL</w:t>
            </w:r>
          </w:p>
        </w:tc>
      </w:tr>
      <w:tr w:rsidR="00A537E1" w:rsidRPr="00A33F7B" w:rsidTr="00366D3C">
        <w:trPr>
          <w:trHeight w:val="454"/>
        </w:trPr>
        <w:tc>
          <w:tcPr>
            <w:tcW w:w="3828" w:type="dxa"/>
            <w:tcBorders>
              <w:right w:val="single" w:sz="4" w:space="0" w:color="7F7F7F"/>
            </w:tcBorders>
            <w:shd w:val="clear" w:color="auto" w:fill="FFFFFF"/>
            <w:vAlign w:val="center"/>
          </w:tcPr>
          <w:p w:rsidR="00A537E1" w:rsidRPr="00A33F7B" w:rsidRDefault="00A537E1" w:rsidP="00366D3C">
            <w:pPr>
              <w:tabs>
                <w:tab w:val="left" w:pos="8430"/>
              </w:tabs>
              <w:spacing w:line="276" w:lineRule="auto"/>
              <w:jc w:val="right"/>
              <w:rPr>
                <w:i/>
                <w:iCs/>
                <w:sz w:val="20"/>
              </w:rPr>
            </w:pPr>
            <w:r w:rsidRPr="00A33F7B">
              <w:rPr>
                <w:rFonts w:ascii="CG Times" w:hAnsi="CG Times"/>
                <w:i/>
                <w:iCs/>
                <w:sz w:val="20"/>
                <w:lang w:eastAsia="fr-FR" w:bidi="ar-SA"/>
              </w:rPr>
              <w:t>Nom de l’employeur </w:t>
            </w:r>
          </w:p>
        </w:tc>
        <w:tc>
          <w:tcPr>
            <w:tcW w:w="6839" w:type="dxa"/>
            <w:shd w:val="clear" w:color="auto" w:fill="F2F2F2"/>
            <w:vAlign w:val="center"/>
          </w:tcPr>
          <w:p w:rsidR="00A537E1" w:rsidRPr="00A33F7B" w:rsidRDefault="008C68C4" w:rsidP="008C68C4">
            <w:pPr>
              <w:tabs>
                <w:tab w:val="left" w:pos="8430"/>
              </w:tabs>
              <w:spacing w:line="276" w:lineRule="auto"/>
              <w:jc w:val="left"/>
              <w:rPr>
                <w:b/>
                <w:sz w:val="20"/>
              </w:rPr>
            </w:pPr>
            <w:r w:rsidRPr="00A33F7B">
              <w:rPr>
                <w:b/>
                <w:bCs/>
                <w:sz w:val="20"/>
                <w:lang w:eastAsia="fr-FR" w:bidi="ar-SA"/>
              </w:rPr>
              <w:t>AFREETECH</w:t>
            </w:r>
          </w:p>
        </w:tc>
      </w:tr>
      <w:tr w:rsidR="00A537E1" w:rsidRPr="00A33F7B" w:rsidTr="00366D3C">
        <w:trPr>
          <w:trHeight w:val="454"/>
        </w:trPr>
        <w:tc>
          <w:tcPr>
            <w:tcW w:w="3828" w:type="dxa"/>
            <w:tcBorders>
              <w:right w:val="single" w:sz="4" w:space="0" w:color="7F7F7F"/>
            </w:tcBorders>
            <w:shd w:val="clear" w:color="auto" w:fill="FFFFFF"/>
            <w:vAlign w:val="center"/>
          </w:tcPr>
          <w:p w:rsidR="00A537E1" w:rsidRPr="00A33F7B" w:rsidRDefault="00A537E1" w:rsidP="00366D3C">
            <w:pPr>
              <w:tabs>
                <w:tab w:val="left" w:pos="8430"/>
              </w:tabs>
              <w:spacing w:line="276" w:lineRule="auto"/>
              <w:jc w:val="right"/>
              <w:rPr>
                <w:i/>
                <w:iCs/>
                <w:sz w:val="20"/>
                <w:lang w:eastAsia="fr-FR" w:bidi="ar-SA"/>
              </w:rPr>
            </w:pPr>
            <w:r w:rsidRPr="00A33F7B">
              <w:rPr>
                <w:i/>
                <w:iCs/>
                <w:sz w:val="20"/>
                <w:lang w:eastAsia="fr-FR" w:bidi="ar-SA"/>
              </w:rPr>
              <w:t>Titre/Fonction du candidat </w:t>
            </w:r>
          </w:p>
        </w:tc>
        <w:tc>
          <w:tcPr>
            <w:tcW w:w="6839" w:type="dxa"/>
            <w:shd w:val="clear" w:color="auto" w:fill="auto"/>
            <w:vAlign w:val="center"/>
          </w:tcPr>
          <w:p w:rsidR="00A537E1" w:rsidRPr="00A33F7B" w:rsidRDefault="004816C6" w:rsidP="00650230">
            <w:pPr>
              <w:tabs>
                <w:tab w:val="left" w:pos="8430"/>
              </w:tabs>
              <w:spacing w:line="276" w:lineRule="auto"/>
              <w:jc w:val="left"/>
              <w:rPr>
                <w:b/>
                <w:sz w:val="20"/>
                <w:lang w:eastAsia="fr-FR" w:bidi="ar-SA"/>
              </w:rPr>
            </w:pPr>
            <w:r>
              <w:rPr>
                <w:b/>
                <w:sz w:val="20"/>
                <w:lang w:eastAsia="fr-FR" w:bidi="ar-SA"/>
              </w:rPr>
              <w:t xml:space="preserve">Consultant en management publics </w:t>
            </w:r>
          </w:p>
        </w:tc>
      </w:tr>
      <w:tr w:rsidR="00A537E1" w:rsidRPr="00A33F7B" w:rsidTr="00366D3C">
        <w:trPr>
          <w:trHeight w:val="454"/>
        </w:trPr>
        <w:tc>
          <w:tcPr>
            <w:tcW w:w="3828" w:type="dxa"/>
            <w:tcBorders>
              <w:right w:val="single" w:sz="4" w:space="0" w:color="7F7F7F"/>
            </w:tcBorders>
            <w:shd w:val="clear" w:color="auto" w:fill="FFFFFF"/>
            <w:vAlign w:val="center"/>
          </w:tcPr>
          <w:p w:rsidR="00A537E1" w:rsidRPr="00A33F7B" w:rsidRDefault="00A537E1" w:rsidP="00366D3C">
            <w:pPr>
              <w:tabs>
                <w:tab w:val="left" w:pos="8430"/>
              </w:tabs>
              <w:spacing w:line="276" w:lineRule="auto"/>
              <w:jc w:val="right"/>
              <w:rPr>
                <w:i/>
                <w:iCs/>
                <w:sz w:val="20"/>
                <w:lang w:eastAsia="fr-FR" w:bidi="ar-SA"/>
              </w:rPr>
            </w:pPr>
            <w:r w:rsidRPr="00A33F7B">
              <w:rPr>
                <w:i/>
                <w:iCs/>
                <w:sz w:val="20"/>
                <w:lang w:eastAsia="fr-FR" w:bidi="ar-SA"/>
              </w:rPr>
              <w:t>Expériences avec l’employeur</w:t>
            </w:r>
          </w:p>
        </w:tc>
        <w:tc>
          <w:tcPr>
            <w:tcW w:w="6839" w:type="dxa"/>
            <w:shd w:val="clear" w:color="auto" w:fill="F2F2F2"/>
            <w:vAlign w:val="center"/>
          </w:tcPr>
          <w:p w:rsidR="00A537E1" w:rsidRPr="00A33F7B" w:rsidRDefault="00423960" w:rsidP="0055619A">
            <w:pPr>
              <w:tabs>
                <w:tab w:val="left" w:pos="8430"/>
              </w:tabs>
              <w:spacing w:line="276" w:lineRule="auto"/>
              <w:jc w:val="left"/>
              <w:rPr>
                <w:b/>
                <w:sz w:val="20"/>
                <w:lang w:eastAsia="fr-FR" w:bidi="ar-SA"/>
              </w:rPr>
            </w:pPr>
            <w:r w:rsidRPr="00A33F7B">
              <w:rPr>
                <w:b/>
                <w:sz w:val="20"/>
                <w:lang w:eastAsia="fr-FR" w:bidi="ar-SA"/>
              </w:rPr>
              <w:t>0</w:t>
            </w:r>
            <w:r w:rsidR="004816C6">
              <w:rPr>
                <w:b/>
                <w:sz w:val="20"/>
                <w:lang w:eastAsia="fr-FR" w:bidi="ar-SA"/>
              </w:rPr>
              <w:t>1 an</w:t>
            </w:r>
          </w:p>
        </w:tc>
      </w:tr>
      <w:tr w:rsidR="00A537E1" w:rsidRPr="00A33F7B" w:rsidTr="00366D3C">
        <w:trPr>
          <w:trHeight w:val="454"/>
        </w:trPr>
        <w:tc>
          <w:tcPr>
            <w:tcW w:w="3828" w:type="dxa"/>
            <w:tcBorders>
              <w:right w:val="single" w:sz="4" w:space="0" w:color="7F7F7F"/>
            </w:tcBorders>
            <w:shd w:val="clear" w:color="auto" w:fill="FFFFFF"/>
            <w:vAlign w:val="center"/>
          </w:tcPr>
          <w:p w:rsidR="00A537E1" w:rsidRPr="00A33F7B" w:rsidRDefault="00A537E1" w:rsidP="00366D3C">
            <w:pPr>
              <w:tabs>
                <w:tab w:val="left" w:pos="8430"/>
              </w:tabs>
              <w:spacing w:line="276" w:lineRule="auto"/>
              <w:jc w:val="right"/>
              <w:rPr>
                <w:i/>
                <w:iCs/>
                <w:sz w:val="20"/>
                <w:lang w:eastAsia="fr-FR" w:bidi="ar-SA"/>
              </w:rPr>
            </w:pPr>
            <w:r w:rsidRPr="00A33F7B">
              <w:rPr>
                <w:i/>
                <w:iCs/>
                <w:sz w:val="20"/>
                <w:lang w:eastAsia="fr-FR" w:bidi="ar-SA"/>
              </w:rPr>
              <w:t>Téléphone.  -   Télex   -   Fax</w:t>
            </w:r>
          </w:p>
        </w:tc>
        <w:tc>
          <w:tcPr>
            <w:tcW w:w="6839" w:type="dxa"/>
            <w:shd w:val="clear" w:color="auto" w:fill="auto"/>
            <w:vAlign w:val="center"/>
          </w:tcPr>
          <w:p w:rsidR="00A537E1" w:rsidRPr="00A33F7B" w:rsidRDefault="003B3C2E" w:rsidP="005F4E6F">
            <w:pPr>
              <w:tabs>
                <w:tab w:val="left" w:pos="8430"/>
              </w:tabs>
              <w:spacing w:line="276" w:lineRule="auto"/>
              <w:jc w:val="left"/>
              <w:rPr>
                <w:b/>
                <w:sz w:val="20"/>
                <w:lang w:val="en-US" w:eastAsia="fr-FR" w:bidi="ar-SA"/>
              </w:rPr>
            </w:pPr>
            <w:r w:rsidRPr="00A33F7B">
              <w:rPr>
                <w:sz w:val="20"/>
                <w:lang w:eastAsia="fr-FR" w:bidi="ar-SA"/>
              </w:rPr>
              <w:t>+237 242 68 56 77</w:t>
            </w:r>
            <w:r w:rsidR="008C68C4" w:rsidRPr="00A33F7B">
              <w:rPr>
                <w:sz w:val="20"/>
                <w:lang w:eastAsia="fr-FR" w:bidi="ar-SA"/>
              </w:rPr>
              <w:t xml:space="preserve">   -  infos@afreetech.com</w:t>
            </w:r>
          </w:p>
        </w:tc>
      </w:tr>
      <w:tr w:rsidR="00A537E1" w:rsidRPr="00A33F7B" w:rsidTr="00366D3C">
        <w:trPr>
          <w:trHeight w:val="454"/>
        </w:trPr>
        <w:tc>
          <w:tcPr>
            <w:tcW w:w="3828" w:type="dxa"/>
            <w:tcBorders>
              <w:bottom w:val="single" w:sz="4" w:space="0" w:color="auto"/>
              <w:right w:val="single" w:sz="4" w:space="0" w:color="7F7F7F"/>
            </w:tcBorders>
            <w:shd w:val="clear" w:color="auto" w:fill="FFFFFF"/>
            <w:vAlign w:val="center"/>
          </w:tcPr>
          <w:p w:rsidR="00A537E1" w:rsidRPr="00A33F7B" w:rsidRDefault="00A537E1" w:rsidP="00366D3C">
            <w:pPr>
              <w:tabs>
                <w:tab w:val="left" w:pos="8430"/>
              </w:tabs>
              <w:spacing w:line="276" w:lineRule="auto"/>
              <w:jc w:val="right"/>
              <w:rPr>
                <w:i/>
                <w:iCs/>
                <w:sz w:val="20"/>
                <w:lang w:eastAsia="fr-FR" w:bidi="ar-SA"/>
              </w:rPr>
            </w:pPr>
            <w:r w:rsidRPr="00A33F7B">
              <w:rPr>
                <w:i/>
                <w:iCs/>
                <w:sz w:val="20"/>
              </w:rPr>
              <w:t>Adresse de l’employeur</w:t>
            </w:r>
          </w:p>
        </w:tc>
        <w:tc>
          <w:tcPr>
            <w:tcW w:w="6839" w:type="dxa"/>
            <w:tcBorders>
              <w:bottom w:val="single" w:sz="4" w:space="0" w:color="auto"/>
            </w:tcBorders>
            <w:shd w:val="clear" w:color="auto" w:fill="F2F2F2"/>
            <w:vAlign w:val="center"/>
          </w:tcPr>
          <w:p w:rsidR="00A537E1" w:rsidRPr="00A33F7B" w:rsidRDefault="00A537E1" w:rsidP="00366D3C">
            <w:pPr>
              <w:tabs>
                <w:tab w:val="left" w:pos="8430"/>
              </w:tabs>
              <w:spacing w:line="276" w:lineRule="auto"/>
              <w:jc w:val="left"/>
              <w:rPr>
                <w:sz w:val="20"/>
                <w:lang w:eastAsia="fr-FR" w:bidi="ar-SA"/>
              </w:rPr>
            </w:pPr>
            <w:r w:rsidRPr="00A33F7B">
              <w:rPr>
                <w:bCs/>
                <w:sz w:val="20"/>
                <w:lang w:eastAsia="fr-FR" w:bidi="ar-SA"/>
              </w:rPr>
              <w:t>93, Rue Paul Bellamy 44000 Nantes / Nouvelle route bastos BP 35107 Yaoundé</w:t>
            </w:r>
          </w:p>
        </w:tc>
      </w:tr>
    </w:tbl>
    <w:p w:rsidR="00A537E1" w:rsidRPr="00A33F7B" w:rsidRDefault="00A537E1" w:rsidP="00E8733D">
      <w:pPr>
        <w:tabs>
          <w:tab w:val="left" w:pos="8430"/>
        </w:tabs>
        <w:spacing w:line="276" w:lineRule="auto"/>
        <w:ind w:left="8430" w:hanging="8430"/>
        <w:rPr>
          <w:b/>
          <w:color w:val="0000FF"/>
          <w:sz w:val="20"/>
          <w:u w:val="single"/>
          <w:lang w:eastAsia="fr-FR"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812"/>
        <w:gridCol w:w="3154"/>
      </w:tblGrid>
      <w:tr w:rsidR="00A537E1" w:rsidRPr="00A33F7B" w:rsidTr="00C92679">
        <w:trPr>
          <w:trHeight w:val="397"/>
        </w:trPr>
        <w:tc>
          <w:tcPr>
            <w:tcW w:w="10667" w:type="dxa"/>
            <w:gridSpan w:val="3"/>
            <w:shd w:val="clear" w:color="auto" w:fill="A6A6A6"/>
            <w:vAlign w:val="center"/>
          </w:tcPr>
          <w:p w:rsidR="00A537E1" w:rsidRPr="00A33F7B" w:rsidRDefault="00A537E1" w:rsidP="00423960">
            <w:pPr>
              <w:spacing w:line="240" w:lineRule="auto"/>
              <w:jc w:val="center"/>
              <w:rPr>
                <w:b/>
                <w:iCs/>
                <w:color w:val="FFFFFF"/>
                <w:sz w:val="20"/>
                <w:lang w:eastAsia="fr-FR" w:bidi="ar-SA"/>
              </w:rPr>
            </w:pPr>
            <w:r w:rsidRPr="00A33F7B">
              <w:rPr>
                <w:b/>
                <w:iCs/>
                <w:color w:val="FFFFFF"/>
                <w:sz w:val="20"/>
                <w:lang w:eastAsia="fr-FR" w:bidi="ar-SA"/>
              </w:rPr>
              <w:t>FORMATION</w:t>
            </w:r>
            <w:r w:rsidR="007B3AE1" w:rsidRPr="00A33F7B">
              <w:rPr>
                <w:b/>
                <w:iCs/>
                <w:color w:val="FFFFFF"/>
                <w:sz w:val="20"/>
                <w:lang w:eastAsia="fr-FR" w:bidi="ar-SA"/>
              </w:rPr>
              <w:t>S</w:t>
            </w:r>
            <w:r w:rsidRPr="00A33F7B">
              <w:rPr>
                <w:b/>
                <w:iCs/>
                <w:color w:val="FFFFFF"/>
                <w:sz w:val="20"/>
                <w:lang w:eastAsia="fr-FR" w:bidi="ar-SA"/>
              </w:rPr>
              <w:t xml:space="preserve"> ET DIPLOME</w:t>
            </w:r>
            <w:r w:rsidR="007B3AE1" w:rsidRPr="00A33F7B">
              <w:rPr>
                <w:b/>
                <w:iCs/>
                <w:color w:val="FFFFFF"/>
                <w:sz w:val="20"/>
                <w:lang w:eastAsia="fr-FR" w:bidi="ar-SA"/>
              </w:rPr>
              <w:t>S</w:t>
            </w:r>
          </w:p>
        </w:tc>
      </w:tr>
      <w:tr w:rsidR="00A537E1" w:rsidRPr="00A33F7B" w:rsidTr="00C92679">
        <w:trPr>
          <w:trHeight w:val="454"/>
        </w:trPr>
        <w:tc>
          <w:tcPr>
            <w:tcW w:w="1701" w:type="dxa"/>
            <w:shd w:val="clear" w:color="auto" w:fill="BFBFBF"/>
            <w:vAlign w:val="center"/>
          </w:tcPr>
          <w:p w:rsidR="00A537E1" w:rsidRPr="00A33F7B" w:rsidRDefault="008C68C4" w:rsidP="00366D3C">
            <w:pPr>
              <w:tabs>
                <w:tab w:val="left" w:pos="8430"/>
              </w:tabs>
              <w:spacing w:line="276" w:lineRule="auto"/>
              <w:jc w:val="left"/>
              <w:rPr>
                <w:i/>
                <w:iCs/>
                <w:sz w:val="20"/>
              </w:rPr>
            </w:pPr>
            <w:r w:rsidRPr="00A33F7B">
              <w:rPr>
                <w:i/>
                <w:iCs/>
                <w:sz w:val="20"/>
              </w:rPr>
              <w:t>Année</w:t>
            </w:r>
          </w:p>
        </w:tc>
        <w:tc>
          <w:tcPr>
            <w:tcW w:w="5812" w:type="dxa"/>
            <w:shd w:val="clear" w:color="auto" w:fill="BFBFBF"/>
            <w:vAlign w:val="center"/>
          </w:tcPr>
          <w:p w:rsidR="00A537E1" w:rsidRPr="00A33F7B" w:rsidRDefault="00A537E1" w:rsidP="00366D3C">
            <w:pPr>
              <w:tabs>
                <w:tab w:val="left" w:pos="8430"/>
              </w:tabs>
              <w:spacing w:line="276" w:lineRule="auto"/>
              <w:jc w:val="left"/>
              <w:rPr>
                <w:b/>
                <w:sz w:val="20"/>
              </w:rPr>
            </w:pPr>
            <w:r w:rsidRPr="00A33F7B">
              <w:rPr>
                <w:b/>
                <w:sz w:val="20"/>
              </w:rPr>
              <w:t>Titre</w:t>
            </w:r>
          </w:p>
        </w:tc>
        <w:tc>
          <w:tcPr>
            <w:tcW w:w="3154" w:type="dxa"/>
            <w:shd w:val="clear" w:color="auto" w:fill="BFBFBF"/>
            <w:vAlign w:val="center"/>
          </w:tcPr>
          <w:p w:rsidR="00A537E1" w:rsidRPr="00A33F7B" w:rsidRDefault="00A537E1" w:rsidP="00366D3C">
            <w:pPr>
              <w:tabs>
                <w:tab w:val="left" w:pos="8430"/>
              </w:tabs>
              <w:spacing w:line="276" w:lineRule="auto"/>
              <w:jc w:val="left"/>
              <w:rPr>
                <w:b/>
                <w:sz w:val="20"/>
              </w:rPr>
            </w:pPr>
            <w:r w:rsidRPr="00A33F7B">
              <w:rPr>
                <w:b/>
                <w:sz w:val="20"/>
              </w:rPr>
              <w:t>Lieu</w:t>
            </w:r>
          </w:p>
        </w:tc>
      </w:tr>
      <w:tr w:rsidR="003F5AFD" w:rsidRPr="00A33F7B" w:rsidTr="0061598B">
        <w:trPr>
          <w:trHeight w:val="454"/>
        </w:trPr>
        <w:tc>
          <w:tcPr>
            <w:tcW w:w="1701" w:type="dxa"/>
            <w:shd w:val="clear" w:color="auto" w:fill="FFFFFF"/>
          </w:tcPr>
          <w:p w:rsidR="003F5AFD" w:rsidRPr="00ED7CF7" w:rsidRDefault="003F5AFD" w:rsidP="003F5AFD">
            <w:pPr>
              <w:rPr>
                <w:sz w:val="20"/>
                <w:szCs w:val="20"/>
              </w:rPr>
            </w:pPr>
            <w:r>
              <w:rPr>
                <w:sz w:val="20"/>
              </w:rPr>
              <w:t>1975-1980</w:t>
            </w:r>
          </w:p>
          <w:p w:rsidR="003F5AFD" w:rsidRPr="00ED7CF7" w:rsidRDefault="003F5AFD" w:rsidP="003F5AFD">
            <w:pPr>
              <w:rPr>
                <w:sz w:val="20"/>
                <w:szCs w:val="20"/>
              </w:rPr>
            </w:pPr>
          </w:p>
        </w:tc>
        <w:tc>
          <w:tcPr>
            <w:tcW w:w="5812" w:type="dxa"/>
            <w:shd w:val="clear" w:color="auto" w:fill="auto"/>
          </w:tcPr>
          <w:p w:rsidR="003F5AFD" w:rsidRPr="00457832" w:rsidRDefault="003F5AFD" w:rsidP="003F5AFD">
            <w:pPr>
              <w:pStyle w:val="HPolicetableau-OFT"/>
              <w:spacing w:before="0" w:after="0" w:line="240" w:lineRule="auto"/>
              <w:rPr>
                <w:rFonts w:ascii="Times New Roman" w:eastAsia="Corbel" w:hAnsi="Times New Roman"/>
                <w:sz w:val="20"/>
              </w:rPr>
            </w:pPr>
            <w:r w:rsidRPr="00457832">
              <w:rPr>
                <w:rFonts w:ascii="Times New Roman" w:hAnsi="Times New Roman"/>
                <w:sz w:val="20"/>
              </w:rPr>
              <w:t xml:space="preserve">(BAC+5).Ingénieur </w:t>
            </w:r>
            <w:r>
              <w:rPr>
                <w:rFonts w:ascii="Times New Roman" w:hAnsi="Times New Roman"/>
                <w:sz w:val="20"/>
              </w:rPr>
              <w:t xml:space="preserve"> en management public et agronome </w:t>
            </w:r>
          </w:p>
        </w:tc>
        <w:tc>
          <w:tcPr>
            <w:tcW w:w="3154" w:type="dxa"/>
            <w:shd w:val="clear" w:color="auto" w:fill="auto"/>
          </w:tcPr>
          <w:p w:rsidR="003F5AFD" w:rsidRPr="00457832" w:rsidRDefault="003F5AFD" w:rsidP="003F5AFD">
            <w:pPr>
              <w:pStyle w:val="HPolicetableau-OFT"/>
              <w:spacing w:before="0" w:after="0" w:line="240" w:lineRule="auto"/>
              <w:rPr>
                <w:rFonts w:ascii="Times New Roman" w:eastAsia="Corbel" w:hAnsi="Times New Roman"/>
                <w:sz w:val="20"/>
              </w:rPr>
            </w:pPr>
            <w:r w:rsidRPr="00457832">
              <w:rPr>
                <w:rFonts w:ascii="Times New Roman" w:hAnsi="Times New Roman"/>
                <w:sz w:val="20"/>
              </w:rPr>
              <w:t>École Nationale Supérieure Agronomique, Cameroun, Université de Yaoundé</w:t>
            </w:r>
            <w:r>
              <w:rPr>
                <w:rFonts w:ascii="Times New Roman" w:hAnsi="Times New Roman"/>
                <w:sz w:val="20"/>
              </w:rPr>
              <w:t xml:space="preserve"> </w:t>
            </w:r>
            <w:r w:rsidRPr="00457832">
              <w:rPr>
                <w:rFonts w:ascii="Times New Roman" w:hAnsi="Times New Roman"/>
                <w:sz w:val="20"/>
              </w:rPr>
              <w:t>(1975-1980)</w:t>
            </w:r>
          </w:p>
        </w:tc>
      </w:tr>
      <w:tr w:rsidR="003F5AFD" w:rsidRPr="00A33F7B" w:rsidTr="00C92679">
        <w:trPr>
          <w:trHeight w:val="1006"/>
        </w:trPr>
        <w:tc>
          <w:tcPr>
            <w:tcW w:w="1701" w:type="dxa"/>
            <w:shd w:val="clear" w:color="auto" w:fill="FFFFFF"/>
          </w:tcPr>
          <w:p w:rsidR="003F5AFD" w:rsidRPr="00ED7CF7" w:rsidRDefault="003F5AFD" w:rsidP="003F5AFD">
            <w:pPr>
              <w:rPr>
                <w:sz w:val="20"/>
                <w:szCs w:val="20"/>
              </w:rPr>
            </w:pPr>
            <w:r>
              <w:rPr>
                <w:sz w:val="20"/>
              </w:rPr>
              <w:t>1993</w:t>
            </w:r>
          </w:p>
        </w:tc>
        <w:tc>
          <w:tcPr>
            <w:tcW w:w="5812" w:type="dxa"/>
            <w:shd w:val="clear" w:color="auto" w:fill="F2F2F2"/>
          </w:tcPr>
          <w:p w:rsidR="003F5AFD" w:rsidRPr="00457832" w:rsidRDefault="003F5AFD" w:rsidP="003F5AFD">
            <w:pPr>
              <w:pStyle w:val="HPolicetableau-OFT"/>
              <w:spacing w:before="0" w:after="0" w:line="240" w:lineRule="auto"/>
              <w:rPr>
                <w:rFonts w:ascii="Times New Roman" w:eastAsia="Corbel" w:hAnsi="Times New Roman"/>
                <w:sz w:val="20"/>
              </w:rPr>
            </w:pPr>
            <w:r w:rsidRPr="00457832">
              <w:rPr>
                <w:rFonts w:ascii="Times New Roman" w:hAnsi="Times New Roman"/>
                <w:sz w:val="20"/>
              </w:rPr>
              <w:t>Formation professorale en Management et didactique.</w:t>
            </w:r>
          </w:p>
        </w:tc>
        <w:tc>
          <w:tcPr>
            <w:tcW w:w="3154" w:type="dxa"/>
            <w:shd w:val="clear" w:color="auto" w:fill="F2F2F2"/>
          </w:tcPr>
          <w:p w:rsidR="003F5AFD" w:rsidRPr="00457832" w:rsidRDefault="003F5AFD" w:rsidP="003F5AFD">
            <w:pPr>
              <w:pStyle w:val="HPolicetableau-OFT"/>
              <w:spacing w:before="0" w:after="0" w:line="240" w:lineRule="auto"/>
              <w:rPr>
                <w:rFonts w:ascii="Times New Roman" w:eastAsia="Corbel" w:hAnsi="Times New Roman"/>
                <w:sz w:val="20"/>
              </w:rPr>
            </w:pPr>
            <w:r w:rsidRPr="00457832">
              <w:rPr>
                <w:rFonts w:ascii="Times New Roman" w:hAnsi="Times New Roman"/>
                <w:sz w:val="20"/>
              </w:rPr>
              <w:t>Ecole Nationale de l’Administration Publique (ENAP) – Québec- Canada, Université de Québec</w:t>
            </w:r>
            <w:r>
              <w:rPr>
                <w:rFonts w:ascii="Times New Roman" w:hAnsi="Times New Roman"/>
                <w:sz w:val="20"/>
              </w:rPr>
              <w:t xml:space="preserve"> </w:t>
            </w:r>
          </w:p>
        </w:tc>
      </w:tr>
      <w:tr w:rsidR="003F5AFD" w:rsidRPr="00A33F7B" w:rsidTr="0061598B">
        <w:trPr>
          <w:trHeight w:val="454"/>
        </w:trPr>
        <w:tc>
          <w:tcPr>
            <w:tcW w:w="1701" w:type="dxa"/>
            <w:shd w:val="clear" w:color="auto" w:fill="FFFFFF"/>
          </w:tcPr>
          <w:p w:rsidR="003F5AFD" w:rsidRPr="00ED7CF7" w:rsidRDefault="003F5AFD" w:rsidP="003F5AFD">
            <w:pPr>
              <w:rPr>
                <w:sz w:val="20"/>
                <w:szCs w:val="20"/>
              </w:rPr>
            </w:pPr>
            <w:r w:rsidRPr="00457832">
              <w:rPr>
                <w:sz w:val="20"/>
              </w:rPr>
              <w:t>(1975-1980)</w:t>
            </w:r>
          </w:p>
        </w:tc>
        <w:tc>
          <w:tcPr>
            <w:tcW w:w="5812" w:type="dxa"/>
            <w:shd w:val="clear" w:color="auto" w:fill="F2F2F2"/>
          </w:tcPr>
          <w:p w:rsidR="003F5AFD" w:rsidRPr="00457832" w:rsidRDefault="003F5AFD" w:rsidP="003F5AFD">
            <w:pPr>
              <w:pStyle w:val="HPolicetableau-OFT"/>
              <w:spacing w:before="0" w:after="0" w:line="240" w:lineRule="auto"/>
              <w:rPr>
                <w:rFonts w:ascii="Times New Roman" w:eastAsia="Corbel" w:hAnsi="Times New Roman"/>
                <w:sz w:val="20"/>
                <w:lang w:val="en-US"/>
              </w:rPr>
            </w:pPr>
            <w:r w:rsidRPr="00457832">
              <w:rPr>
                <w:rFonts w:ascii="Times New Roman" w:hAnsi="Times New Roman"/>
                <w:sz w:val="20"/>
                <w:lang w:val="en-US"/>
              </w:rPr>
              <w:t xml:space="preserve">Doctor of Business and Non-profit Management  </w:t>
            </w:r>
          </w:p>
        </w:tc>
        <w:tc>
          <w:tcPr>
            <w:tcW w:w="3154" w:type="dxa"/>
            <w:shd w:val="clear" w:color="auto" w:fill="F2F2F2"/>
          </w:tcPr>
          <w:p w:rsidR="003F5AFD" w:rsidRPr="00457832" w:rsidRDefault="003F5AFD" w:rsidP="003F5AFD">
            <w:pPr>
              <w:pStyle w:val="HPolicetableau-OFT"/>
              <w:spacing w:before="0" w:after="0" w:line="240" w:lineRule="auto"/>
              <w:rPr>
                <w:rFonts w:ascii="Times New Roman" w:eastAsia="Corbel" w:hAnsi="Times New Roman"/>
                <w:sz w:val="20"/>
                <w:lang w:val="en-US"/>
              </w:rPr>
            </w:pPr>
            <w:r w:rsidRPr="00457832">
              <w:rPr>
                <w:rFonts w:ascii="Times New Roman" w:hAnsi="Times New Roman"/>
                <w:sz w:val="20"/>
                <w:lang w:val="en-US"/>
              </w:rPr>
              <w:t>International Circle of Faith Colleges, Seminaries &amp; Universities (Faculty of Business) Po Box 72, Sulphur KY 40070   KENTUCKY – USA (2012)</w:t>
            </w:r>
          </w:p>
        </w:tc>
      </w:tr>
    </w:tbl>
    <w:p w:rsidR="00A537E1" w:rsidRPr="00A33F7B" w:rsidRDefault="00A537E1" w:rsidP="00E8733D">
      <w:pPr>
        <w:tabs>
          <w:tab w:val="left" w:pos="8430"/>
        </w:tabs>
        <w:spacing w:line="276" w:lineRule="auto"/>
        <w:ind w:left="8430" w:hanging="8430"/>
        <w:rPr>
          <w:b/>
          <w:color w:val="0000FF"/>
          <w:sz w:val="20"/>
          <w:u w:val="single"/>
          <w:lang w:eastAsia="fr-FR" w:bidi="ar-SA"/>
        </w:rPr>
      </w:pPr>
    </w:p>
    <w:p w:rsidR="009C4D4C" w:rsidRDefault="009C4D4C" w:rsidP="00ED7CF7">
      <w:pPr>
        <w:tabs>
          <w:tab w:val="left" w:pos="8430"/>
        </w:tabs>
        <w:spacing w:line="276" w:lineRule="auto"/>
        <w:rPr>
          <w:b/>
          <w:color w:val="0000FF"/>
          <w:sz w:val="20"/>
          <w:u w:val="single"/>
          <w:lang w:eastAsia="fr-FR" w:bidi="ar-SA"/>
        </w:rPr>
      </w:pPr>
    </w:p>
    <w:p w:rsidR="003F5AFD" w:rsidRDefault="003F5AFD" w:rsidP="003F5AFD">
      <w:pPr>
        <w:pStyle w:val="Listesansnumros"/>
      </w:pPr>
      <w:r>
        <w:rPr>
          <w:noProof/>
        </w:rPr>
        <w:lastRenderedPageBreak/>
        <mc:AlternateContent>
          <mc:Choice Requires="wps">
            <w:drawing>
              <wp:anchor distT="0" distB="0" distL="114300" distR="114300" simplePos="0" relativeHeight="251674624" behindDoc="0" locked="0" layoutInCell="1" allowOverlap="1" wp14:anchorId="7823ED35" wp14:editId="15500B82">
                <wp:simplePos x="0" y="0"/>
                <wp:positionH relativeFrom="column">
                  <wp:posOffset>0</wp:posOffset>
                </wp:positionH>
                <wp:positionV relativeFrom="paragraph">
                  <wp:posOffset>0</wp:posOffset>
                </wp:positionV>
                <wp:extent cx="1828800"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61598B" w:rsidRPr="003F5AFD" w:rsidRDefault="0061598B" w:rsidP="003F5AFD">
                            <w:pPr>
                              <w:pStyle w:val="Listesansnumros"/>
                              <w:tabs>
                                <w:tab w:val="left" w:pos="284"/>
                              </w:tabs>
                              <w:spacing w:before="0" w:after="0"/>
                              <w:rPr>
                                <w:rFonts w:ascii="Times New Roman" w:hAnsi="Times New Roman"/>
                                <w:b w:val="0"/>
                              </w:rPr>
                            </w:pPr>
                            <w:r w:rsidRPr="003F5AFD">
                              <w:rPr>
                                <w:rFonts w:ascii="Times New Roman" w:hAnsi="Times New Roman"/>
                                <w:b w:val="0"/>
                              </w:rPr>
                              <w:t>Formations complémentaires :</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rPr>
                            </w:pPr>
                            <w:r w:rsidRPr="003F5AFD">
                              <w:rPr>
                                <w:rFonts w:ascii="Times New Roman" w:hAnsi="Times New Roman"/>
                                <w:b/>
                                <w:bCs/>
                                <w:szCs w:val="20"/>
                                <w:lang w:val="en-US"/>
                              </w:rPr>
                              <w:t xml:space="preserve">2010 </w:t>
                            </w:r>
                            <w:r w:rsidRPr="003F5AFD">
                              <w:rPr>
                                <w:rFonts w:ascii="Times New Roman" w:hAnsi="Times New Roman"/>
                                <w:szCs w:val="20"/>
                                <w:lang w:val="en-US"/>
                              </w:rPr>
                              <w:t>(July)</w:t>
                            </w:r>
                            <w:r w:rsidRPr="003F5AFD">
                              <w:rPr>
                                <w:rFonts w:ascii="Times New Roman" w:hAnsi="Times New Roman"/>
                                <w:szCs w:val="20"/>
                                <w:lang w:val="en-US"/>
                              </w:rPr>
                              <w:tab/>
                              <w:t xml:space="preserve">Advanced Leadership Training – HAGGAI INSTITUTE- Mid-Pacific Center. </w:t>
                            </w:r>
                            <w:r w:rsidRPr="003F5AFD">
                              <w:rPr>
                                <w:rFonts w:ascii="Times New Roman" w:hAnsi="Times New Roman"/>
                                <w:szCs w:val="20"/>
                              </w:rPr>
                              <w:t xml:space="preserve">MAUI Hawaii-USA 96753-1723  </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bCs/>
                                <w:szCs w:val="20"/>
                                <w:lang w:val="en-US"/>
                              </w:rPr>
                            </w:pPr>
                            <w:r w:rsidRPr="003F5AFD">
                              <w:rPr>
                                <w:rFonts w:ascii="Times New Roman" w:hAnsi="Times New Roman"/>
                                <w:bCs/>
                                <w:szCs w:val="20"/>
                              </w:rPr>
                              <w:t>2006</w:t>
                            </w:r>
                            <w:r w:rsidRPr="003F5AFD">
                              <w:rPr>
                                <w:rFonts w:ascii="Times New Roman" w:hAnsi="Times New Roman"/>
                                <w:bCs/>
                                <w:szCs w:val="20"/>
                              </w:rPr>
                              <w:tab/>
                            </w:r>
                            <w:r w:rsidRPr="003F5AFD">
                              <w:rPr>
                                <w:rFonts w:ascii="Times New Roman" w:hAnsi="Times New Roman"/>
                                <w:szCs w:val="20"/>
                              </w:rPr>
                              <w:t xml:space="preserve">Structure des Organisations (ENP 7332). Cours pour le tutorat pour le Diplôme d’Etudes Supérieures Spécialisées à distance (DESS) avec l’Université de Québec- Canada. </w:t>
                            </w:r>
                            <w:proofErr w:type="spellStart"/>
                            <w:r w:rsidRPr="003F5AFD">
                              <w:rPr>
                                <w:rFonts w:ascii="Times New Roman" w:hAnsi="Times New Roman"/>
                                <w:szCs w:val="20"/>
                                <w:lang w:val="en-US"/>
                              </w:rPr>
                              <w:t>Eté</w:t>
                            </w:r>
                            <w:proofErr w:type="spellEnd"/>
                            <w:r w:rsidRPr="003F5AFD">
                              <w:rPr>
                                <w:rFonts w:ascii="Times New Roman" w:hAnsi="Times New Roman"/>
                                <w:szCs w:val="20"/>
                                <w:lang w:val="en-US"/>
                              </w:rPr>
                              <w:t xml:space="preserve"> 2006.</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GB"/>
                              </w:rPr>
                            </w:pPr>
                            <w:r w:rsidRPr="003F5AFD">
                              <w:rPr>
                                <w:rFonts w:ascii="Times New Roman" w:hAnsi="Times New Roman"/>
                                <w:b/>
                                <w:bCs/>
                                <w:szCs w:val="20"/>
                                <w:lang w:val="en-GB"/>
                              </w:rPr>
                              <w:t>2004</w:t>
                            </w:r>
                            <w:r w:rsidRPr="003F5AFD">
                              <w:rPr>
                                <w:rFonts w:ascii="Times New Roman" w:hAnsi="Times New Roman"/>
                                <w:b/>
                                <w:bCs/>
                                <w:szCs w:val="20"/>
                                <w:lang w:val="en-GB"/>
                              </w:rPr>
                              <w:tab/>
                            </w:r>
                            <w:r w:rsidRPr="003F5AFD">
                              <w:rPr>
                                <w:rFonts w:ascii="Times New Roman" w:hAnsi="Times New Roman"/>
                                <w:szCs w:val="20"/>
                                <w:lang w:val="en-GB"/>
                              </w:rPr>
                              <w:t>Promoting Relevance &amp; Quality in International Higher Education- UNISTAFF Network Conference – July 2004.</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GB"/>
                              </w:rPr>
                            </w:pPr>
                            <w:r w:rsidRPr="003F5AFD">
                              <w:rPr>
                                <w:rFonts w:ascii="Times New Roman" w:hAnsi="Times New Roman"/>
                                <w:b/>
                                <w:bCs/>
                                <w:szCs w:val="20"/>
                                <w:lang w:val="en-GB"/>
                              </w:rPr>
                              <w:t>1998</w:t>
                            </w:r>
                            <w:r w:rsidRPr="003F5AFD">
                              <w:rPr>
                                <w:rFonts w:ascii="Times New Roman" w:hAnsi="Times New Roman"/>
                                <w:b/>
                                <w:bCs/>
                                <w:szCs w:val="20"/>
                                <w:lang w:val="en-GB"/>
                              </w:rPr>
                              <w:tab/>
                              <w:t>U</w:t>
                            </w:r>
                            <w:r w:rsidRPr="003F5AFD">
                              <w:rPr>
                                <w:rFonts w:ascii="Times New Roman" w:hAnsi="Times New Roman"/>
                                <w:szCs w:val="20"/>
                                <w:lang w:val="en-GB"/>
                              </w:rPr>
                              <w:t>niversity Staff Development Programme; Organisational Development; ISOS, University of Kassel; RFA.</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US"/>
                              </w:rPr>
                            </w:pPr>
                            <w:r w:rsidRPr="003F5AFD">
                              <w:rPr>
                                <w:rFonts w:ascii="Times New Roman" w:hAnsi="Times New Roman"/>
                                <w:b/>
                                <w:bCs/>
                                <w:szCs w:val="20"/>
                                <w:lang w:val="en-GB"/>
                              </w:rPr>
                              <w:t>1996</w:t>
                            </w:r>
                            <w:r w:rsidRPr="003F5AFD">
                              <w:rPr>
                                <w:rFonts w:ascii="Times New Roman" w:hAnsi="Times New Roman"/>
                                <w:b/>
                                <w:bCs/>
                                <w:szCs w:val="20"/>
                                <w:lang w:val="en-GB"/>
                              </w:rPr>
                              <w:tab/>
                            </w:r>
                            <w:r w:rsidRPr="003F5AFD">
                              <w:rPr>
                                <w:rFonts w:ascii="Times New Roman" w:hAnsi="Times New Roman"/>
                                <w:szCs w:val="20"/>
                                <w:lang w:val="en-GB"/>
                              </w:rPr>
                              <w:t>Workshop on Participatory Methods in On-Farm Research (PRA, SWOP</w:t>
                            </w:r>
                            <w:proofErr w:type="gramStart"/>
                            <w:r w:rsidRPr="003F5AFD">
                              <w:rPr>
                                <w:rFonts w:ascii="Times New Roman" w:hAnsi="Times New Roman"/>
                                <w:szCs w:val="20"/>
                                <w:lang w:val="en-GB"/>
                              </w:rPr>
                              <w:t>,PAME</w:t>
                            </w:r>
                            <w:proofErr w:type="gramEnd"/>
                            <w:r w:rsidRPr="003F5AFD">
                              <w:rPr>
                                <w:rFonts w:ascii="Times New Roman" w:hAnsi="Times New Roman"/>
                                <w:szCs w:val="20"/>
                                <w:lang w:val="en-GB"/>
                              </w:rPr>
                              <w:t>), KUMASI GHANA.</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US"/>
                              </w:rPr>
                            </w:pPr>
                            <w:r w:rsidRPr="003F5AFD">
                              <w:rPr>
                                <w:rFonts w:ascii="Times New Roman" w:hAnsi="Times New Roman"/>
                                <w:b/>
                                <w:bCs/>
                                <w:szCs w:val="20"/>
                                <w:lang w:val="en-GB"/>
                              </w:rPr>
                              <w:t xml:space="preserve">1995 </w:t>
                            </w:r>
                            <w:r w:rsidRPr="003F5AFD">
                              <w:rPr>
                                <w:rFonts w:ascii="Times New Roman" w:hAnsi="Times New Roman"/>
                                <w:szCs w:val="20"/>
                                <w:lang w:val="en-GB"/>
                              </w:rPr>
                              <w:t>Participatory Rural Appraisal – IRA- IBSRAM Yaoundé.</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US"/>
                              </w:rPr>
                            </w:pPr>
                            <w:r w:rsidRPr="003F5AFD">
                              <w:rPr>
                                <w:rFonts w:ascii="Times New Roman" w:hAnsi="Times New Roman"/>
                                <w:b/>
                                <w:bCs/>
                                <w:szCs w:val="20"/>
                                <w:lang w:val="en-GB"/>
                              </w:rPr>
                              <w:t>1992</w:t>
                            </w:r>
                            <w:r w:rsidRPr="003F5AFD">
                              <w:rPr>
                                <w:rFonts w:ascii="Times New Roman" w:hAnsi="Times New Roman"/>
                                <w:b/>
                                <w:bCs/>
                                <w:szCs w:val="20"/>
                                <w:lang w:val="en-GB"/>
                              </w:rPr>
                              <w:tab/>
                            </w:r>
                            <w:r w:rsidRPr="003F5AFD">
                              <w:rPr>
                                <w:rFonts w:ascii="Times New Roman" w:hAnsi="Times New Roman"/>
                                <w:szCs w:val="20"/>
                                <w:lang w:val="en-GB"/>
                              </w:rPr>
                              <w:t xml:space="preserve">Management for Sustainable Production of the forest: ICRAF-BOGOR- </w:t>
                            </w:r>
                            <w:proofErr w:type="gramStart"/>
                            <w:r w:rsidRPr="003F5AFD">
                              <w:rPr>
                                <w:rFonts w:ascii="Times New Roman" w:hAnsi="Times New Roman"/>
                                <w:szCs w:val="20"/>
                                <w:lang w:val="en-GB"/>
                              </w:rPr>
                              <w:t>INDONESIE .</w:t>
                            </w:r>
                            <w:proofErr w:type="gramEnd"/>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rPr>
                            </w:pPr>
                            <w:r w:rsidRPr="003F5AFD">
                              <w:rPr>
                                <w:rFonts w:ascii="Times New Roman" w:hAnsi="Times New Roman"/>
                                <w:b/>
                                <w:szCs w:val="20"/>
                              </w:rPr>
                              <w:t xml:space="preserve">1992 </w:t>
                            </w:r>
                            <w:r w:rsidRPr="003F5AFD">
                              <w:rPr>
                                <w:rFonts w:ascii="Times New Roman" w:hAnsi="Times New Roman"/>
                                <w:szCs w:val="20"/>
                              </w:rPr>
                              <w:t>Etude d’impact sur l’environnement : EIER-OUAGADOUGOU (Mars1992)</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rPr>
                            </w:pPr>
                            <w:r w:rsidRPr="003F5AFD">
                              <w:rPr>
                                <w:rFonts w:ascii="Times New Roman" w:hAnsi="Times New Roman"/>
                                <w:b/>
                                <w:szCs w:val="20"/>
                              </w:rPr>
                              <w:t>1993</w:t>
                            </w:r>
                            <w:r w:rsidRPr="003F5AFD">
                              <w:rPr>
                                <w:rFonts w:ascii="Times New Roman" w:hAnsi="Times New Roman"/>
                                <w:szCs w:val="20"/>
                              </w:rPr>
                              <w:tab/>
                              <w:t>Informatique : EIER OUAGADOUGOU (Octobre- Décembre 1991)</w:t>
                            </w:r>
                          </w:p>
                          <w:p w:rsidR="0061598B" w:rsidRPr="003F5AFD" w:rsidRDefault="0061598B" w:rsidP="0061598B">
                            <w:pPr>
                              <w:pStyle w:val="listepucesimple-OFT"/>
                              <w:tabs>
                                <w:tab w:val="left" w:pos="851"/>
                              </w:tabs>
                              <w:spacing w:after="0" w:line="240" w:lineRule="auto"/>
                              <w:ind w:left="360"/>
                              <w:rPr>
                                <w:rFonts w:ascii="Times New Roman" w:hAnsi="Times New Roman"/>
                                <w:szCs w:val="20"/>
                              </w:rPr>
                            </w:pPr>
                            <w:r w:rsidRPr="003F5AFD">
                              <w:rPr>
                                <w:rFonts w:ascii="Times New Roman" w:hAnsi="Times New Roman"/>
                                <w:szCs w:val="20"/>
                              </w:rPr>
                              <w:t>1998- 2001 : Anglais : Centre Linguistique Pilote de Yaoundé.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23ED35" id="Zone de texte 5" o:spid="_x0000_s1027"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" filled="f" strokeweight=".5pt">
                <v:textbox style="mso-fit-shape-to-text:t">
                  <w:txbxContent>
                    <w:p w:rsidR="0061598B" w:rsidRPr="003F5AFD" w:rsidRDefault="0061598B" w:rsidP="003F5AFD">
                      <w:pPr>
                        <w:pStyle w:val="Listesansnumros"/>
                        <w:tabs>
                          <w:tab w:val="left" w:pos="284"/>
                        </w:tabs>
                        <w:spacing w:before="0" w:after="0"/>
                        <w:rPr>
                          <w:rFonts w:ascii="Times New Roman" w:hAnsi="Times New Roman"/>
                          <w:b w:val="0"/>
                        </w:rPr>
                      </w:pPr>
                      <w:r w:rsidRPr="003F5AFD">
                        <w:rPr>
                          <w:rFonts w:ascii="Times New Roman" w:hAnsi="Times New Roman"/>
                          <w:b w:val="0"/>
                        </w:rPr>
                        <w:t>Formations complémentaires :</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rPr>
                      </w:pPr>
                      <w:r w:rsidRPr="003F5AFD">
                        <w:rPr>
                          <w:rFonts w:ascii="Times New Roman" w:hAnsi="Times New Roman"/>
                          <w:b/>
                          <w:bCs/>
                          <w:szCs w:val="20"/>
                          <w:lang w:val="en-US"/>
                        </w:rPr>
                        <w:t xml:space="preserve">2010 </w:t>
                      </w:r>
                      <w:r w:rsidRPr="003F5AFD">
                        <w:rPr>
                          <w:rFonts w:ascii="Times New Roman" w:hAnsi="Times New Roman"/>
                          <w:szCs w:val="20"/>
                          <w:lang w:val="en-US"/>
                        </w:rPr>
                        <w:t>(July)</w:t>
                      </w:r>
                      <w:r w:rsidRPr="003F5AFD">
                        <w:rPr>
                          <w:rFonts w:ascii="Times New Roman" w:hAnsi="Times New Roman"/>
                          <w:szCs w:val="20"/>
                          <w:lang w:val="en-US"/>
                        </w:rPr>
                        <w:tab/>
                        <w:t xml:space="preserve">Advanced Leadership Training – HAGGAI INSTITUTE- Mid-Pacific Center. </w:t>
                      </w:r>
                      <w:r w:rsidRPr="003F5AFD">
                        <w:rPr>
                          <w:rFonts w:ascii="Times New Roman" w:hAnsi="Times New Roman"/>
                          <w:szCs w:val="20"/>
                        </w:rPr>
                        <w:t xml:space="preserve">MAUI Hawaii-USA 96753-1723  </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bCs/>
                          <w:szCs w:val="20"/>
                          <w:lang w:val="en-US"/>
                        </w:rPr>
                      </w:pPr>
                      <w:r w:rsidRPr="003F5AFD">
                        <w:rPr>
                          <w:rFonts w:ascii="Times New Roman" w:hAnsi="Times New Roman"/>
                          <w:bCs/>
                          <w:szCs w:val="20"/>
                        </w:rPr>
                        <w:t>2006</w:t>
                      </w:r>
                      <w:r w:rsidRPr="003F5AFD">
                        <w:rPr>
                          <w:rFonts w:ascii="Times New Roman" w:hAnsi="Times New Roman"/>
                          <w:bCs/>
                          <w:szCs w:val="20"/>
                        </w:rPr>
                        <w:tab/>
                      </w:r>
                      <w:r w:rsidRPr="003F5AFD">
                        <w:rPr>
                          <w:rFonts w:ascii="Times New Roman" w:hAnsi="Times New Roman"/>
                          <w:szCs w:val="20"/>
                        </w:rPr>
                        <w:t xml:space="preserve">Structure des Organisations (ENP 7332). Cours pour le tutorat pour le Diplôme d’Etudes Supérieures Spécialisées à distance (DESS) avec l’Université de Québec- Canada. </w:t>
                      </w:r>
                      <w:proofErr w:type="spellStart"/>
                      <w:r w:rsidRPr="003F5AFD">
                        <w:rPr>
                          <w:rFonts w:ascii="Times New Roman" w:hAnsi="Times New Roman"/>
                          <w:szCs w:val="20"/>
                          <w:lang w:val="en-US"/>
                        </w:rPr>
                        <w:t>Eté</w:t>
                      </w:r>
                      <w:proofErr w:type="spellEnd"/>
                      <w:r w:rsidRPr="003F5AFD">
                        <w:rPr>
                          <w:rFonts w:ascii="Times New Roman" w:hAnsi="Times New Roman"/>
                          <w:szCs w:val="20"/>
                          <w:lang w:val="en-US"/>
                        </w:rPr>
                        <w:t xml:space="preserve"> 2006.</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GB"/>
                        </w:rPr>
                      </w:pPr>
                      <w:r w:rsidRPr="003F5AFD">
                        <w:rPr>
                          <w:rFonts w:ascii="Times New Roman" w:hAnsi="Times New Roman"/>
                          <w:b/>
                          <w:bCs/>
                          <w:szCs w:val="20"/>
                          <w:lang w:val="en-GB"/>
                        </w:rPr>
                        <w:t>2004</w:t>
                      </w:r>
                      <w:r w:rsidRPr="003F5AFD">
                        <w:rPr>
                          <w:rFonts w:ascii="Times New Roman" w:hAnsi="Times New Roman"/>
                          <w:b/>
                          <w:bCs/>
                          <w:szCs w:val="20"/>
                          <w:lang w:val="en-GB"/>
                        </w:rPr>
                        <w:tab/>
                      </w:r>
                      <w:r w:rsidRPr="003F5AFD">
                        <w:rPr>
                          <w:rFonts w:ascii="Times New Roman" w:hAnsi="Times New Roman"/>
                          <w:szCs w:val="20"/>
                          <w:lang w:val="en-GB"/>
                        </w:rPr>
                        <w:t>Promoting Relevance &amp; Quality in International Higher Education- UNISTAFF Network Conference – July 2004.</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GB"/>
                        </w:rPr>
                      </w:pPr>
                      <w:r w:rsidRPr="003F5AFD">
                        <w:rPr>
                          <w:rFonts w:ascii="Times New Roman" w:hAnsi="Times New Roman"/>
                          <w:b/>
                          <w:bCs/>
                          <w:szCs w:val="20"/>
                          <w:lang w:val="en-GB"/>
                        </w:rPr>
                        <w:t>1998</w:t>
                      </w:r>
                      <w:r w:rsidRPr="003F5AFD">
                        <w:rPr>
                          <w:rFonts w:ascii="Times New Roman" w:hAnsi="Times New Roman"/>
                          <w:b/>
                          <w:bCs/>
                          <w:szCs w:val="20"/>
                          <w:lang w:val="en-GB"/>
                        </w:rPr>
                        <w:tab/>
                        <w:t>U</w:t>
                      </w:r>
                      <w:r w:rsidRPr="003F5AFD">
                        <w:rPr>
                          <w:rFonts w:ascii="Times New Roman" w:hAnsi="Times New Roman"/>
                          <w:szCs w:val="20"/>
                          <w:lang w:val="en-GB"/>
                        </w:rPr>
                        <w:t>niversity Staff Development Programme; Organisational Development; ISOS, University of Kassel; RFA.</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US"/>
                        </w:rPr>
                      </w:pPr>
                      <w:r w:rsidRPr="003F5AFD">
                        <w:rPr>
                          <w:rFonts w:ascii="Times New Roman" w:hAnsi="Times New Roman"/>
                          <w:b/>
                          <w:bCs/>
                          <w:szCs w:val="20"/>
                          <w:lang w:val="en-GB"/>
                        </w:rPr>
                        <w:t>1996</w:t>
                      </w:r>
                      <w:r w:rsidRPr="003F5AFD">
                        <w:rPr>
                          <w:rFonts w:ascii="Times New Roman" w:hAnsi="Times New Roman"/>
                          <w:b/>
                          <w:bCs/>
                          <w:szCs w:val="20"/>
                          <w:lang w:val="en-GB"/>
                        </w:rPr>
                        <w:tab/>
                      </w:r>
                      <w:r w:rsidRPr="003F5AFD">
                        <w:rPr>
                          <w:rFonts w:ascii="Times New Roman" w:hAnsi="Times New Roman"/>
                          <w:szCs w:val="20"/>
                          <w:lang w:val="en-GB"/>
                        </w:rPr>
                        <w:t>Workshop on Participatory Methods in On-Farm Research (PRA, SWOP</w:t>
                      </w:r>
                      <w:proofErr w:type="gramStart"/>
                      <w:r w:rsidRPr="003F5AFD">
                        <w:rPr>
                          <w:rFonts w:ascii="Times New Roman" w:hAnsi="Times New Roman"/>
                          <w:szCs w:val="20"/>
                          <w:lang w:val="en-GB"/>
                        </w:rPr>
                        <w:t>,PAME</w:t>
                      </w:r>
                      <w:proofErr w:type="gramEnd"/>
                      <w:r w:rsidRPr="003F5AFD">
                        <w:rPr>
                          <w:rFonts w:ascii="Times New Roman" w:hAnsi="Times New Roman"/>
                          <w:szCs w:val="20"/>
                          <w:lang w:val="en-GB"/>
                        </w:rPr>
                        <w:t>), KUMASI GHANA.</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US"/>
                        </w:rPr>
                      </w:pPr>
                      <w:r w:rsidRPr="003F5AFD">
                        <w:rPr>
                          <w:rFonts w:ascii="Times New Roman" w:hAnsi="Times New Roman"/>
                          <w:b/>
                          <w:bCs/>
                          <w:szCs w:val="20"/>
                          <w:lang w:val="en-GB"/>
                        </w:rPr>
                        <w:t xml:space="preserve">1995 </w:t>
                      </w:r>
                      <w:r w:rsidRPr="003F5AFD">
                        <w:rPr>
                          <w:rFonts w:ascii="Times New Roman" w:hAnsi="Times New Roman"/>
                          <w:szCs w:val="20"/>
                          <w:lang w:val="en-GB"/>
                        </w:rPr>
                        <w:t>Participatory Rural Appraisal – IRA- IBSRAM Yaoundé.</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lang w:val="en-US"/>
                        </w:rPr>
                      </w:pPr>
                      <w:r w:rsidRPr="003F5AFD">
                        <w:rPr>
                          <w:rFonts w:ascii="Times New Roman" w:hAnsi="Times New Roman"/>
                          <w:b/>
                          <w:bCs/>
                          <w:szCs w:val="20"/>
                          <w:lang w:val="en-GB"/>
                        </w:rPr>
                        <w:t>1992</w:t>
                      </w:r>
                      <w:r w:rsidRPr="003F5AFD">
                        <w:rPr>
                          <w:rFonts w:ascii="Times New Roman" w:hAnsi="Times New Roman"/>
                          <w:b/>
                          <w:bCs/>
                          <w:szCs w:val="20"/>
                          <w:lang w:val="en-GB"/>
                        </w:rPr>
                        <w:tab/>
                      </w:r>
                      <w:r w:rsidRPr="003F5AFD">
                        <w:rPr>
                          <w:rFonts w:ascii="Times New Roman" w:hAnsi="Times New Roman"/>
                          <w:szCs w:val="20"/>
                          <w:lang w:val="en-GB"/>
                        </w:rPr>
                        <w:t xml:space="preserve">Management for Sustainable Production of the forest: ICRAF-BOGOR- </w:t>
                      </w:r>
                      <w:proofErr w:type="gramStart"/>
                      <w:r w:rsidRPr="003F5AFD">
                        <w:rPr>
                          <w:rFonts w:ascii="Times New Roman" w:hAnsi="Times New Roman"/>
                          <w:szCs w:val="20"/>
                          <w:lang w:val="en-GB"/>
                        </w:rPr>
                        <w:t>INDONESIE .</w:t>
                      </w:r>
                      <w:proofErr w:type="gramEnd"/>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rPr>
                      </w:pPr>
                      <w:r w:rsidRPr="003F5AFD">
                        <w:rPr>
                          <w:rFonts w:ascii="Times New Roman" w:hAnsi="Times New Roman"/>
                          <w:b/>
                          <w:szCs w:val="20"/>
                        </w:rPr>
                        <w:t xml:space="preserve">1992 </w:t>
                      </w:r>
                      <w:r w:rsidRPr="003F5AFD">
                        <w:rPr>
                          <w:rFonts w:ascii="Times New Roman" w:hAnsi="Times New Roman"/>
                          <w:szCs w:val="20"/>
                        </w:rPr>
                        <w:t>Etude d’impact sur l’environnement : EIER-OUAGADOUGOU (Mars1992)</w:t>
                      </w:r>
                    </w:p>
                    <w:p w:rsidR="0061598B" w:rsidRPr="003F5AFD" w:rsidRDefault="0061598B" w:rsidP="003F5AFD">
                      <w:pPr>
                        <w:pStyle w:val="listepucesimple-OFT"/>
                        <w:numPr>
                          <w:ilvl w:val="0"/>
                          <w:numId w:val="0"/>
                        </w:numPr>
                        <w:tabs>
                          <w:tab w:val="left" w:pos="851"/>
                        </w:tabs>
                        <w:spacing w:before="0" w:after="0" w:line="240" w:lineRule="auto"/>
                        <w:ind w:left="360"/>
                        <w:rPr>
                          <w:rFonts w:ascii="Times New Roman" w:hAnsi="Times New Roman"/>
                          <w:szCs w:val="20"/>
                        </w:rPr>
                      </w:pPr>
                      <w:r w:rsidRPr="003F5AFD">
                        <w:rPr>
                          <w:rFonts w:ascii="Times New Roman" w:hAnsi="Times New Roman"/>
                          <w:b/>
                          <w:szCs w:val="20"/>
                        </w:rPr>
                        <w:t>1993</w:t>
                      </w:r>
                      <w:r w:rsidRPr="003F5AFD">
                        <w:rPr>
                          <w:rFonts w:ascii="Times New Roman" w:hAnsi="Times New Roman"/>
                          <w:szCs w:val="20"/>
                        </w:rPr>
                        <w:tab/>
                        <w:t>Informatique : EIER OUAGADOUGOU (Octobre- Décembre 1991)</w:t>
                      </w:r>
                    </w:p>
                    <w:p w:rsidR="0061598B" w:rsidRPr="003F5AFD" w:rsidRDefault="0061598B" w:rsidP="0061598B">
                      <w:pPr>
                        <w:pStyle w:val="listepucesimple-OFT"/>
                        <w:tabs>
                          <w:tab w:val="left" w:pos="851"/>
                        </w:tabs>
                        <w:spacing w:after="0" w:line="240" w:lineRule="auto"/>
                        <w:ind w:left="360"/>
                        <w:rPr>
                          <w:rFonts w:ascii="Times New Roman" w:hAnsi="Times New Roman"/>
                          <w:szCs w:val="20"/>
                        </w:rPr>
                      </w:pPr>
                      <w:r w:rsidRPr="003F5AFD">
                        <w:rPr>
                          <w:rFonts w:ascii="Times New Roman" w:hAnsi="Times New Roman"/>
                          <w:szCs w:val="20"/>
                        </w:rPr>
                        <w:t>1998- 2001 : Anglais : Centre Linguistique Pilote de Yaoundé.</w:t>
                      </w:r>
                    </w:p>
                  </w:txbxContent>
                </v:textbox>
                <w10:wrap type="square"/>
              </v:shape>
            </w:pict>
          </mc:Fallback>
        </mc:AlternateContent>
      </w:r>
    </w:p>
    <w:p w:rsidR="003F5AFD" w:rsidRDefault="003F5AFD" w:rsidP="00ED7CF7">
      <w:pPr>
        <w:tabs>
          <w:tab w:val="left" w:pos="8430"/>
        </w:tabs>
        <w:spacing w:line="276" w:lineRule="auto"/>
        <w:rPr>
          <w:b/>
          <w:color w:val="0000FF"/>
          <w:sz w:val="20"/>
          <w:u w:val="single"/>
          <w:lang w:eastAsia="fr-FR" w:bidi="ar-SA"/>
        </w:rPr>
      </w:pPr>
    </w:p>
    <w:p w:rsidR="0061598B" w:rsidRPr="0061598B" w:rsidRDefault="0061598B" w:rsidP="0061598B">
      <w:pPr>
        <w:pStyle w:val="Listesansnumros"/>
        <w:shd w:val="clear" w:color="auto" w:fill="808080" w:themeFill="background1" w:themeFillShade="80"/>
        <w:rPr>
          <w:b w:val="0"/>
          <w:color w:val="FFFFFF" w:themeColor="background1"/>
          <w:sz w:val="22"/>
        </w:rPr>
      </w:pPr>
      <w:r w:rsidRPr="0061598B">
        <w:rPr>
          <w:color w:val="FFFFFF" w:themeColor="background1"/>
          <w:sz w:val="22"/>
        </w:rPr>
        <w:t xml:space="preserve">Connaissances linguistiques : </w:t>
      </w:r>
      <w:r w:rsidRPr="0061598B">
        <w:rPr>
          <w:b w:val="0"/>
          <w:color w:val="FFFFFF" w:themeColor="background1"/>
          <w:sz w:val="22"/>
        </w:rPr>
        <w:t>Indiquer vos connaissances sur une échelle de 1 à 5 (1 –excellent ; 5 - rudimentaire)</w:t>
      </w:r>
    </w:p>
    <w:p w:rsidR="0061598B" w:rsidRPr="00C618D7" w:rsidRDefault="0061598B" w:rsidP="0061598B">
      <w:pPr>
        <w:spacing w:line="20" w:lineRule="exact"/>
      </w:pPr>
    </w:p>
    <w:tbl>
      <w:tblPr>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57" w:type="dxa"/>
          <w:right w:w="57" w:type="dxa"/>
        </w:tblCellMar>
        <w:tblLook w:val="0000" w:firstRow="0" w:lastRow="0" w:firstColumn="0" w:lastColumn="0" w:noHBand="0" w:noVBand="0"/>
      </w:tblPr>
      <w:tblGrid>
        <w:gridCol w:w="2710"/>
        <w:gridCol w:w="2656"/>
        <w:gridCol w:w="2656"/>
        <w:gridCol w:w="2645"/>
      </w:tblGrid>
      <w:tr w:rsidR="0061598B" w:rsidRPr="00C618D7" w:rsidTr="0061598B">
        <w:trPr>
          <w:cantSplit/>
        </w:trPr>
        <w:tc>
          <w:tcPr>
            <w:tcW w:w="1270" w:type="pct"/>
            <w:shd w:val="pct5" w:color="auto" w:fill="auto"/>
          </w:tcPr>
          <w:p w:rsidR="0061598B" w:rsidRPr="00C92D69" w:rsidRDefault="0061598B" w:rsidP="0061598B">
            <w:pPr>
              <w:pStyle w:val="Intitultableaucentr"/>
            </w:pPr>
            <w:r w:rsidRPr="00C92D69">
              <w:t>Langue</w:t>
            </w:r>
          </w:p>
        </w:tc>
        <w:tc>
          <w:tcPr>
            <w:tcW w:w="1245" w:type="pct"/>
            <w:shd w:val="pct5" w:color="auto" w:fill="auto"/>
          </w:tcPr>
          <w:p w:rsidR="0061598B" w:rsidRPr="00C92D69" w:rsidRDefault="0061598B" w:rsidP="0061598B">
            <w:pPr>
              <w:pStyle w:val="Intitultableaucentr"/>
            </w:pPr>
            <w:r w:rsidRPr="00C92D69">
              <w:t>Lu</w:t>
            </w:r>
          </w:p>
        </w:tc>
        <w:tc>
          <w:tcPr>
            <w:tcW w:w="1245" w:type="pct"/>
            <w:shd w:val="pct5" w:color="auto" w:fill="auto"/>
          </w:tcPr>
          <w:p w:rsidR="0061598B" w:rsidRPr="00C92D69" w:rsidRDefault="0061598B" w:rsidP="0061598B">
            <w:pPr>
              <w:pStyle w:val="Intitultableaucentr"/>
            </w:pPr>
            <w:r w:rsidRPr="00C92D69">
              <w:t>Parlé</w:t>
            </w:r>
          </w:p>
        </w:tc>
        <w:tc>
          <w:tcPr>
            <w:tcW w:w="1240" w:type="pct"/>
            <w:shd w:val="pct5" w:color="auto" w:fill="auto"/>
          </w:tcPr>
          <w:p w:rsidR="0061598B" w:rsidRPr="00C92D69" w:rsidRDefault="0061598B" w:rsidP="0061598B">
            <w:pPr>
              <w:pStyle w:val="Intitultableaucentr"/>
            </w:pPr>
            <w:r w:rsidRPr="00C92D69">
              <w:t>Écrit</w:t>
            </w:r>
          </w:p>
        </w:tc>
      </w:tr>
      <w:tr w:rsidR="0061598B" w:rsidRPr="00C618D7" w:rsidTr="0061598B">
        <w:tc>
          <w:tcPr>
            <w:tcW w:w="1270" w:type="pct"/>
            <w:shd w:val="clear" w:color="auto" w:fill="auto"/>
          </w:tcPr>
          <w:p w:rsidR="0061598B" w:rsidRPr="00457832" w:rsidRDefault="0061598B" w:rsidP="0061598B">
            <w:pPr>
              <w:pStyle w:val="HPolicetableau-OFT"/>
              <w:rPr>
                <w:rFonts w:ascii="Times New Roman" w:eastAsia="Corbel" w:hAnsi="Times New Roman"/>
              </w:rPr>
            </w:pPr>
            <w:r w:rsidRPr="00457832">
              <w:rPr>
                <w:rFonts w:ascii="Times New Roman" w:eastAsia="Corbel" w:hAnsi="Times New Roman"/>
              </w:rPr>
              <w:t>Français</w:t>
            </w:r>
          </w:p>
        </w:tc>
        <w:tc>
          <w:tcPr>
            <w:tcW w:w="1245" w:type="pct"/>
            <w:shd w:val="clear" w:color="auto" w:fill="auto"/>
          </w:tcPr>
          <w:p w:rsidR="0061598B" w:rsidRPr="00457832" w:rsidRDefault="0061598B" w:rsidP="0061598B">
            <w:pPr>
              <w:pStyle w:val="HPolicetableau-OFT"/>
              <w:tabs>
                <w:tab w:val="center" w:pos="1002"/>
              </w:tabs>
              <w:jc w:val="center"/>
              <w:rPr>
                <w:rFonts w:ascii="Times New Roman" w:eastAsia="Corbel" w:hAnsi="Times New Roman"/>
              </w:rPr>
            </w:pPr>
            <w:r w:rsidRPr="00457832">
              <w:rPr>
                <w:rFonts w:ascii="Times New Roman" w:eastAsia="Corbel" w:hAnsi="Times New Roman"/>
              </w:rPr>
              <w:t>1</w:t>
            </w:r>
          </w:p>
        </w:tc>
        <w:tc>
          <w:tcPr>
            <w:tcW w:w="1245" w:type="pct"/>
            <w:shd w:val="clear" w:color="auto" w:fill="auto"/>
          </w:tcPr>
          <w:p w:rsidR="0061598B" w:rsidRPr="00457832" w:rsidRDefault="0061598B" w:rsidP="0061598B">
            <w:pPr>
              <w:pStyle w:val="HPolicetableau-OFT"/>
              <w:jc w:val="center"/>
              <w:rPr>
                <w:rFonts w:ascii="Times New Roman" w:eastAsia="Corbel" w:hAnsi="Times New Roman"/>
              </w:rPr>
            </w:pPr>
            <w:r w:rsidRPr="00457832">
              <w:rPr>
                <w:rFonts w:ascii="Times New Roman" w:eastAsia="Corbel" w:hAnsi="Times New Roman"/>
              </w:rPr>
              <w:t>1</w:t>
            </w:r>
          </w:p>
        </w:tc>
        <w:tc>
          <w:tcPr>
            <w:tcW w:w="1240" w:type="pct"/>
            <w:shd w:val="clear" w:color="auto" w:fill="auto"/>
          </w:tcPr>
          <w:p w:rsidR="0061598B" w:rsidRPr="00457832" w:rsidRDefault="0061598B" w:rsidP="0061598B">
            <w:pPr>
              <w:pStyle w:val="HPolicetableau-OFT"/>
              <w:jc w:val="center"/>
              <w:rPr>
                <w:rFonts w:ascii="Times New Roman" w:eastAsia="Corbel" w:hAnsi="Times New Roman"/>
              </w:rPr>
            </w:pPr>
            <w:r w:rsidRPr="00457832">
              <w:rPr>
                <w:rFonts w:ascii="Times New Roman" w:eastAsia="Corbel" w:hAnsi="Times New Roman"/>
              </w:rPr>
              <w:t>1</w:t>
            </w:r>
          </w:p>
        </w:tc>
      </w:tr>
      <w:tr w:rsidR="0061598B" w:rsidRPr="00C618D7" w:rsidTr="0061598B">
        <w:tc>
          <w:tcPr>
            <w:tcW w:w="1270" w:type="pct"/>
            <w:shd w:val="clear" w:color="auto" w:fill="auto"/>
          </w:tcPr>
          <w:p w:rsidR="0061598B" w:rsidRPr="00457832" w:rsidRDefault="0061598B" w:rsidP="0061598B">
            <w:pPr>
              <w:pStyle w:val="HPolicetableau-OFT"/>
              <w:rPr>
                <w:rFonts w:ascii="Times New Roman" w:hAnsi="Times New Roman"/>
              </w:rPr>
            </w:pPr>
            <w:r w:rsidRPr="00457832">
              <w:rPr>
                <w:rFonts w:ascii="Times New Roman" w:hAnsi="Times New Roman"/>
              </w:rPr>
              <w:t>Anglais</w:t>
            </w:r>
          </w:p>
        </w:tc>
        <w:tc>
          <w:tcPr>
            <w:tcW w:w="1245" w:type="pct"/>
            <w:shd w:val="clear" w:color="auto" w:fill="auto"/>
          </w:tcPr>
          <w:p w:rsidR="0061598B" w:rsidRPr="00457832" w:rsidRDefault="0061598B" w:rsidP="0061598B">
            <w:pPr>
              <w:pStyle w:val="HPolicetableau-OFT"/>
              <w:jc w:val="center"/>
              <w:rPr>
                <w:rFonts w:ascii="Times New Roman" w:hAnsi="Times New Roman"/>
                <w:w w:val="99"/>
              </w:rPr>
            </w:pPr>
            <w:r w:rsidRPr="00457832">
              <w:rPr>
                <w:rFonts w:ascii="Times New Roman" w:hAnsi="Times New Roman"/>
                <w:w w:val="99"/>
              </w:rPr>
              <w:t>2</w:t>
            </w:r>
          </w:p>
        </w:tc>
        <w:tc>
          <w:tcPr>
            <w:tcW w:w="1245" w:type="pct"/>
            <w:shd w:val="clear" w:color="auto" w:fill="auto"/>
          </w:tcPr>
          <w:p w:rsidR="0061598B" w:rsidRPr="00457832" w:rsidRDefault="0061598B" w:rsidP="0061598B">
            <w:pPr>
              <w:pStyle w:val="HPolicetableau-OFT"/>
              <w:jc w:val="center"/>
              <w:rPr>
                <w:rFonts w:ascii="Times New Roman" w:hAnsi="Times New Roman"/>
                <w:w w:val="99"/>
              </w:rPr>
            </w:pPr>
            <w:r w:rsidRPr="00457832">
              <w:rPr>
                <w:rFonts w:ascii="Times New Roman" w:hAnsi="Times New Roman"/>
                <w:w w:val="99"/>
              </w:rPr>
              <w:t>2</w:t>
            </w:r>
          </w:p>
        </w:tc>
        <w:tc>
          <w:tcPr>
            <w:tcW w:w="1240" w:type="pct"/>
            <w:shd w:val="clear" w:color="auto" w:fill="auto"/>
          </w:tcPr>
          <w:p w:rsidR="0061598B" w:rsidRPr="00457832" w:rsidRDefault="0061598B" w:rsidP="0061598B">
            <w:pPr>
              <w:pStyle w:val="HPolicetableau-OFT"/>
              <w:jc w:val="center"/>
              <w:rPr>
                <w:rFonts w:ascii="Times New Roman" w:hAnsi="Times New Roman"/>
                <w:w w:val="99"/>
              </w:rPr>
            </w:pPr>
            <w:r w:rsidRPr="00457832">
              <w:rPr>
                <w:rFonts w:ascii="Times New Roman" w:hAnsi="Times New Roman"/>
                <w:w w:val="99"/>
              </w:rPr>
              <w:t>2</w:t>
            </w:r>
          </w:p>
        </w:tc>
      </w:tr>
    </w:tbl>
    <w:p w:rsidR="003F5AFD" w:rsidRDefault="003F5AFD" w:rsidP="00ED7CF7">
      <w:pPr>
        <w:tabs>
          <w:tab w:val="left" w:pos="8430"/>
        </w:tabs>
        <w:spacing w:line="276" w:lineRule="auto"/>
        <w:rPr>
          <w:b/>
          <w:color w:val="0000FF"/>
          <w:sz w:val="20"/>
          <w:u w:val="single"/>
          <w:lang w:eastAsia="fr-FR" w:bidi="ar-SA"/>
        </w:rPr>
      </w:pPr>
    </w:p>
    <w:p w:rsidR="003F5AFD" w:rsidRDefault="003F5AFD" w:rsidP="00ED7CF7">
      <w:pPr>
        <w:tabs>
          <w:tab w:val="left" w:pos="8430"/>
        </w:tabs>
        <w:spacing w:line="276" w:lineRule="auto"/>
        <w:rPr>
          <w:b/>
          <w:color w:val="0000FF"/>
          <w:sz w:val="20"/>
          <w:u w:val="single"/>
          <w:lang w:eastAsia="fr-FR" w:bidi="ar-SA"/>
        </w:rPr>
      </w:pPr>
    </w:p>
    <w:p w:rsidR="003F5AFD" w:rsidRPr="00A33F7B" w:rsidRDefault="0061598B" w:rsidP="00ED7CF7">
      <w:pPr>
        <w:tabs>
          <w:tab w:val="left" w:pos="8430"/>
        </w:tabs>
        <w:spacing w:line="276" w:lineRule="auto"/>
        <w:rPr>
          <w:b/>
          <w:color w:val="0000FF"/>
          <w:sz w:val="20"/>
          <w:u w:val="single"/>
          <w:lang w:eastAsia="fr-FR" w:bidi="ar-SA"/>
        </w:rPr>
      </w:pPr>
      <w:r>
        <w:rPr>
          <w:noProof/>
          <w:lang w:eastAsia="fr-FR" w:bidi="ar-SA"/>
        </w:rPr>
        <mc:AlternateContent>
          <mc:Choice Requires="wps">
            <w:drawing>
              <wp:anchor distT="0" distB="0" distL="114300" distR="114300" simplePos="0" relativeHeight="251676672" behindDoc="0" locked="0" layoutInCell="1" allowOverlap="1" wp14:anchorId="5BA488AC" wp14:editId="521C0567">
                <wp:simplePos x="0" y="0"/>
                <wp:positionH relativeFrom="column">
                  <wp:posOffset>0</wp:posOffset>
                </wp:positionH>
                <wp:positionV relativeFrom="paragraph">
                  <wp:posOffset>0</wp:posOffset>
                </wp:positionV>
                <wp:extent cx="1828800"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61598B" w:rsidRPr="0061598B" w:rsidRDefault="0061598B" w:rsidP="0061598B">
                            <w:pPr>
                              <w:shd w:val="clear" w:color="auto" w:fill="7F7F7F" w:themeFill="text1" w:themeFillTint="80"/>
                              <w:suppressAutoHyphens/>
                              <w:rPr>
                                <w:rFonts w:cs="Arial"/>
                                <w:b/>
                                <w:color w:val="FFFFFF" w:themeColor="background1"/>
                                <w:szCs w:val="18"/>
                              </w:rPr>
                            </w:pPr>
                            <w:r w:rsidRPr="0061598B">
                              <w:rPr>
                                <w:rFonts w:cs="Arial"/>
                                <w:b/>
                                <w:color w:val="FFFFFF" w:themeColor="background1"/>
                                <w:szCs w:val="18"/>
                              </w:rPr>
                              <w:t xml:space="preserve">Autres compétences: </w:t>
                            </w:r>
                          </w:p>
                          <w:p w:rsidR="0061598B" w:rsidRPr="00A44C31" w:rsidRDefault="0061598B" w:rsidP="0061598B">
                            <w:pPr>
                              <w:suppressAutoHyphens/>
                              <w:rPr>
                                <w:rFonts w:asciiTheme="minorHAnsi" w:hAnsiTheme="minorHAnsi"/>
                                <w:lang w:val="fr-BE" w:eastAsia="de-DE"/>
                              </w:rPr>
                            </w:pPr>
                            <w:r>
                              <w:rPr>
                                <w:rFonts w:asciiTheme="minorHAnsi" w:hAnsiTheme="minorHAnsi"/>
                                <w:lang w:val="fr-BE" w:eastAsia="de-DE"/>
                              </w:rPr>
                              <w:t xml:space="preserve">Développement personnel et mental, Conseil spirituel- Motivateur.  </w:t>
                            </w:r>
                          </w:p>
                          <w:p w:rsidR="0061598B" w:rsidRDefault="0061598B" w:rsidP="0061598B">
                            <w:pPr>
                              <w:rPr>
                                <w:rFonts w:ascii="Calibri" w:hAnsi="Calibri" w:cs="Calibri"/>
                                <w:szCs w:val="18"/>
                                <w:lang w:val="fr-BE"/>
                              </w:rPr>
                            </w:pPr>
                            <w:r w:rsidRPr="00A44C31">
                              <w:rPr>
                                <w:color w:val="44546A" w:themeColor="text2"/>
                              </w:rPr>
                              <w:t>Situation actuelle</w:t>
                            </w:r>
                            <w:r>
                              <w:t xml:space="preserve"> : </w:t>
                            </w:r>
                            <w:r w:rsidRPr="00BB2FE8">
                              <w:rPr>
                                <w:rFonts w:ascii="Calibri" w:hAnsi="Calibri" w:cs="Calibri"/>
                                <w:szCs w:val="18"/>
                                <w:lang w:val="fr-BE"/>
                              </w:rPr>
                              <w:t>C</w:t>
                            </w:r>
                            <w:r>
                              <w:rPr>
                                <w:rFonts w:ascii="Calibri" w:hAnsi="Calibri" w:cs="Calibri"/>
                                <w:szCs w:val="18"/>
                                <w:lang w:val="fr-BE"/>
                              </w:rPr>
                              <w:t>onsultant, Directeur Gérant du Bureau d’Etudes VISION POSITIVE DU DEVELOPPEMENT (VIPOD)</w:t>
                            </w:r>
                          </w:p>
                          <w:p w:rsidR="0061598B" w:rsidRDefault="0061598B" w:rsidP="0061598B">
                            <w:pPr>
                              <w:rPr>
                                <w:rFonts w:ascii="Calibri" w:hAnsi="Calibri" w:cs="Calibri"/>
                                <w:szCs w:val="18"/>
                                <w:lang w:val="fr-BE"/>
                              </w:rPr>
                            </w:pPr>
                            <w:r w:rsidRPr="00FA136E">
                              <w:rPr>
                                <w:rFonts w:cs="Arial"/>
                                <w:b/>
                                <w:color w:val="44546A" w:themeColor="text2"/>
                                <w:szCs w:val="18"/>
                                <w:lang w:val="fr-BE"/>
                              </w:rPr>
                              <w:t>Années d’ancienneté auprès de l’employeur</w:t>
                            </w:r>
                            <w:r w:rsidRPr="00FA136E">
                              <w:rPr>
                                <w:rFonts w:ascii="Calibri" w:hAnsi="Calibri" w:cs="Calibri"/>
                                <w:b/>
                                <w:color w:val="44546A" w:themeColor="text2"/>
                                <w:szCs w:val="18"/>
                                <w:lang w:val="fr-BE"/>
                              </w:rPr>
                              <w:t xml:space="preserve"> </w:t>
                            </w:r>
                            <w:r>
                              <w:rPr>
                                <w:rFonts w:ascii="Calibri" w:hAnsi="Calibri" w:cs="Calibri"/>
                                <w:szCs w:val="18"/>
                                <w:lang w:val="fr-BE"/>
                              </w:rPr>
                              <w:t>: 20 ans</w:t>
                            </w:r>
                          </w:p>
                          <w:p w:rsidR="0061598B" w:rsidRDefault="0061598B" w:rsidP="0061598B">
                            <w:pPr>
                              <w:pStyle w:val="Listesansnumros"/>
                              <w:rPr>
                                <w:rFonts w:ascii="Calibri" w:hAnsi="Calibri" w:cs="Calibri"/>
                                <w:b w:val="0"/>
                                <w:color w:val="auto"/>
                                <w:lang w:val="fr-BE"/>
                              </w:rPr>
                            </w:pPr>
                            <w:r w:rsidRPr="00C618D7">
                              <w:t xml:space="preserve">Qualifications principales : </w:t>
                            </w:r>
                            <w:r w:rsidRPr="00FA136E">
                              <w:rPr>
                                <w:rFonts w:ascii="Calibri" w:hAnsi="Calibri" w:cs="Calibri"/>
                                <w:b w:val="0"/>
                                <w:color w:val="auto"/>
                                <w:lang w:val="fr-BE"/>
                              </w:rPr>
                              <w:t>Consultant en Management – Formateur -  Modérateur des ateliers -  Enseignant d’Université en management  et gestion des projets</w:t>
                            </w:r>
                            <w:r>
                              <w:rPr>
                                <w:rFonts w:ascii="Calibri" w:hAnsi="Calibri" w:cs="Calibri"/>
                                <w:b w:val="0"/>
                                <w:color w:val="auto"/>
                                <w:lang w:val="fr-BE"/>
                              </w:rPr>
                              <w:t>- Coach en développement spirituel.</w:t>
                            </w:r>
                          </w:p>
                          <w:p w:rsidR="0061598B" w:rsidRPr="00B52F41" w:rsidRDefault="0061598B" w:rsidP="0061598B">
                            <w:pPr>
                              <w:pStyle w:val="Listesansnumros"/>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A488AC" id="Zone de texte 6" o:spid="_x0000_s1028" type="#_x0000_t202" style="position:absolute;left:0;text-align:left;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" filled="f" strokeweight=".5pt">
                <v:textbox style="mso-fit-shape-to-text:t">
                  <w:txbxContent>
                    <w:p w:rsidR="0061598B" w:rsidRPr="0061598B" w:rsidRDefault="0061598B" w:rsidP="0061598B">
                      <w:pPr>
                        <w:shd w:val="clear" w:color="auto" w:fill="7F7F7F" w:themeFill="text1" w:themeFillTint="80"/>
                        <w:suppressAutoHyphens/>
                        <w:rPr>
                          <w:rFonts w:cs="Arial"/>
                          <w:b/>
                          <w:color w:val="FFFFFF" w:themeColor="background1"/>
                          <w:szCs w:val="18"/>
                        </w:rPr>
                      </w:pPr>
                      <w:r w:rsidRPr="0061598B">
                        <w:rPr>
                          <w:rFonts w:cs="Arial"/>
                          <w:b/>
                          <w:color w:val="FFFFFF" w:themeColor="background1"/>
                          <w:szCs w:val="18"/>
                        </w:rPr>
                        <w:t xml:space="preserve">Autres compétences: </w:t>
                      </w:r>
                    </w:p>
                    <w:p w:rsidR="0061598B" w:rsidRPr="00A44C31" w:rsidRDefault="0061598B" w:rsidP="0061598B">
                      <w:pPr>
                        <w:suppressAutoHyphens/>
                        <w:rPr>
                          <w:rFonts w:asciiTheme="minorHAnsi" w:hAnsiTheme="minorHAnsi"/>
                          <w:lang w:val="fr-BE" w:eastAsia="de-DE"/>
                        </w:rPr>
                      </w:pPr>
                      <w:r>
                        <w:rPr>
                          <w:rFonts w:asciiTheme="minorHAnsi" w:hAnsiTheme="minorHAnsi"/>
                          <w:lang w:val="fr-BE" w:eastAsia="de-DE"/>
                        </w:rPr>
                        <w:t xml:space="preserve">Développement personnel et mental, Conseil spirituel- Motivateur.  </w:t>
                      </w:r>
                    </w:p>
                    <w:p w:rsidR="0061598B" w:rsidRDefault="0061598B" w:rsidP="0061598B">
                      <w:pPr>
                        <w:rPr>
                          <w:rFonts w:ascii="Calibri" w:hAnsi="Calibri" w:cs="Calibri"/>
                          <w:szCs w:val="18"/>
                          <w:lang w:val="fr-BE"/>
                        </w:rPr>
                      </w:pPr>
                      <w:r w:rsidRPr="00A44C31">
                        <w:rPr>
                          <w:color w:val="44546A" w:themeColor="text2"/>
                        </w:rPr>
                        <w:t>Situation actuelle</w:t>
                      </w:r>
                      <w:r>
                        <w:t xml:space="preserve"> : </w:t>
                      </w:r>
                      <w:r w:rsidRPr="00BB2FE8">
                        <w:rPr>
                          <w:rFonts w:ascii="Calibri" w:hAnsi="Calibri" w:cs="Calibri"/>
                          <w:szCs w:val="18"/>
                          <w:lang w:val="fr-BE"/>
                        </w:rPr>
                        <w:t>C</w:t>
                      </w:r>
                      <w:r>
                        <w:rPr>
                          <w:rFonts w:ascii="Calibri" w:hAnsi="Calibri" w:cs="Calibri"/>
                          <w:szCs w:val="18"/>
                          <w:lang w:val="fr-BE"/>
                        </w:rPr>
                        <w:t>onsultant, Directeur Gérant du Bureau d’Etudes VISION POSITIVE DU DEVELOPPEMENT (VIPOD)</w:t>
                      </w:r>
                    </w:p>
                    <w:p w:rsidR="0061598B" w:rsidRDefault="0061598B" w:rsidP="0061598B">
                      <w:pPr>
                        <w:rPr>
                          <w:rFonts w:ascii="Calibri" w:hAnsi="Calibri" w:cs="Calibri"/>
                          <w:szCs w:val="18"/>
                          <w:lang w:val="fr-BE"/>
                        </w:rPr>
                      </w:pPr>
                      <w:r w:rsidRPr="00FA136E">
                        <w:rPr>
                          <w:rFonts w:cs="Arial"/>
                          <w:b/>
                          <w:color w:val="44546A" w:themeColor="text2"/>
                          <w:szCs w:val="18"/>
                          <w:lang w:val="fr-BE"/>
                        </w:rPr>
                        <w:t>Années d’ancienneté auprès de l’employeur</w:t>
                      </w:r>
                      <w:r w:rsidRPr="00FA136E">
                        <w:rPr>
                          <w:rFonts w:ascii="Calibri" w:hAnsi="Calibri" w:cs="Calibri"/>
                          <w:b/>
                          <w:color w:val="44546A" w:themeColor="text2"/>
                          <w:szCs w:val="18"/>
                          <w:lang w:val="fr-BE"/>
                        </w:rPr>
                        <w:t xml:space="preserve"> </w:t>
                      </w:r>
                      <w:r>
                        <w:rPr>
                          <w:rFonts w:ascii="Calibri" w:hAnsi="Calibri" w:cs="Calibri"/>
                          <w:szCs w:val="18"/>
                          <w:lang w:val="fr-BE"/>
                        </w:rPr>
                        <w:t>: 20 ans</w:t>
                      </w:r>
                    </w:p>
                    <w:p w:rsidR="0061598B" w:rsidRDefault="0061598B" w:rsidP="0061598B">
                      <w:pPr>
                        <w:pStyle w:val="Listesansnumros"/>
                        <w:rPr>
                          <w:rFonts w:ascii="Calibri" w:hAnsi="Calibri" w:cs="Calibri"/>
                          <w:b w:val="0"/>
                          <w:color w:val="auto"/>
                          <w:lang w:val="fr-BE"/>
                        </w:rPr>
                      </w:pPr>
                      <w:r w:rsidRPr="00C618D7">
                        <w:t xml:space="preserve">Qualifications principales : </w:t>
                      </w:r>
                      <w:r w:rsidRPr="00FA136E">
                        <w:rPr>
                          <w:rFonts w:ascii="Calibri" w:hAnsi="Calibri" w:cs="Calibri"/>
                          <w:b w:val="0"/>
                          <w:color w:val="auto"/>
                          <w:lang w:val="fr-BE"/>
                        </w:rPr>
                        <w:t>Consultant en Management – Formateur -  Modérateur des ateliers -  Enseignant d’Université en management  et gestion des projets</w:t>
                      </w:r>
                      <w:r>
                        <w:rPr>
                          <w:rFonts w:ascii="Calibri" w:hAnsi="Calibri" w:cs="Calibri"/>
                          <w:b w:val="0"/>
                          <w:color w:val="auto"/>
                          <w:lang w:val="fr-BE"/>
                        </w:rPr>
                        <w:t>- Coach en développement spirituel.</w:t>
                      </w:r>
                    </w:p>
                    <w:p w:rsidR="0061598B" w:rsidRPr="00B52F41" w:rsidRDefault="0061598B" w:rsidP="0061598B">
                      <w:pPr>
                        <w:pStyle w:val="Listesansnumros"/>
                      </w:pPr>
                    </w:p>
                  </w:txbxContent>
                </v:textbox>
                <w10:wrap type="square"/>
              </v:shape>
            </w:pict>
          </mc:Fallback>
        </mc:AlternateContent>
      </w:r>
    </w:p>
    <w:p w:rsidR="00366D3C" w:rsidRPr="00A33F7B" w:rsidRDefault="00366D3C" w:rsidP="00366D3C">
      <w:pPr>
        <w:rPr>
          <w:vanish/>
          <w:sz w:val="20"/>
        </w:rPr>
      </w:pPr>
    </w:p>
    <w:p w:rsidR="002347FA" w:rsidRPr="008C7573" w:rsidRDefault="002347FA" w:rsidP="008C7573">
      <w:pPr>
        <w:spacing w:line="240" w:lineRule="auto"/>
        <w:jc w:val="left"/>
        <w:rPr>
          <w:b/>
          <w:color w:val="0000FF"/>
          <w:sz w:val="20"/>
          <w:u w:val="single"/>
          <w:lang w:eastAsia="fr-FR" w:bidi="ar-SA"/>
        </w:rPr>
      </w:pPr>
    </w:p>
    <w:p w:rsidR="007155A1" w:rsidRDefault="007155A1">
      <w:pPr>
        <w:spacing w:after="160" w:line="259" w:lineRule="auto"/>
        <w:jc w:val="left"/>
        <w:rPr>
          <w:sz w:val="20"/>
          <w:lang w:val="en-US" w:eastAsia="fr-FR" w:bidi="ar-SA"/>
        </w:rPr>
      </w:pPr>
    </w:p>
    <w:p w:rsidR="007155A1" w:rsidRPr="00A33F7B" w:rsidRDefault="007155A1">
      <w:pPr>
        <w:spacing w:after="160" w:line="259" w:lineRule="auto"/>
        <w:jc w:val="left"/>
        <w:rPr>
          <w:sz w:val="20"/>
          <w:lang w:val="en-US" w:eastAsia="fr-FR" w:bidi="ar-SA"/>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0667"/>
      </w:tblGrid>
      <w:tr w:rsidR="00512041" w:rsidRPr="00A33F7B" w:rsidTr="00366D3C">
        <w:trPr>
          <w:trHeight w:val="397"/>
        </w:trPr>
        <w:tc>
          <w:tcPr>
            <w:tcW w:w="10667" w:type="dxa"/>
            <w:tcBorders>
              <w:top w:val="single" w:sz="4" w:space="0" w:color="A5A5A5"/>
              <w:left w:val="single" w:sz="4" w:space="0" w:color="A5A5A5"/>
              <w:bottom w:val="single" w:sz="4" w:space="0" w:color="A5A5A5"/>
              <w:right w:val="single" w:sz="4" w:space="0" w:color="A5A5A5"/>
            </w:tcBorders>
            <w:shd w:val="clear" w:color="auto" w:fill="A5A5A5"/>
            <w:vAlign w:val="center"/>
          </w:tcPr>
          <w:p w:rsidR="00512041" w:rsidRPr="00A33F7B" w:rsidRDefault="00512041" w:rsidP="00BB3466">
            <w:pPr>
              <w:spacing w:line="240" w:lineRule="auto"/>
              <w:jc w:val="center"/>
              <w:rPr>
                <w:b/>
                <w:bCs/>
                <w:color w:val="FFFFFF"/>
                <w:sz w:val="20"/>
                <w:lang w:eastAsia="fr-FR" w:bidi="ar-SA"/>
              </w:rPr>
            </w:pPr>
            <w:r w:rsidRPr="00A33F7B">
              <w:rPr>
                <w:b/>
                <w:bCs/>
                <w:color w:val="FFFFFF"/>
                <w:sz w:val="20"/>
                <w:lang w:eastAsia="fr-FR" w:bidi="ar-SA"/>
              </w:rPr>
              <w:t>EXPERIENCE PROFESSIONNELLE</w:t>
            </w:r>
          </w:p>
        </w:tc>
      </w:tr>
    </w:tbl>
    <w:p w:rsidR="00070AE5" w:rsidRDefault="00070AE5" w:rsidP="00BB3466">
      <w:pPr>
        <w:spacing w:line="240" w:lineRule="auto"/>
        <w:rPr>
          <w:sz w:val="20"/>
        </w:r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1134"/>
        <w:gridCol w:w="2240"/>
        <w:gridCol w:w="1842"/>
        <w:gridCol w:w="4282"/>
      </w:tblGrid>
      <w:tr w:rsidR="00BE79EA" w:rsidRPr="00E55DAA" w:rsidTr="00650230">
        <w:trPr>
          <w:trHeight w:val="591"/>
          <w:tblHeader/>
        </w:trPr>
        <w:tc>
          <w:tcPr>
            <w:tcW w:w="992" w:type="dxa"/>
            <w:shd w:val="clear" w:color="auto" w:fill="BFBFBF" w:themeFill="background1" w:themeFillShade="BF"/>
          </w:tcPr>
          <w:p w:rsidR="00BD4E86" w:rsidRPr="00DB5514" w:rsidRDefault="00BD4E86" w:rsidP="00BD4E86">
            <w:pPr>
              <w:rPr>
                <w:sz w:val="14"/>
                <w:szCs w:val="14"/>
              </w:rPr>
            </w:pPr>
            <w:r w:rsidRPr="00DB5514">
              <w:rPr>
                <w:sz w:val="14"/>
                <w:szCs w:val="14"/>
              </w:rPr>
              <w:t>Date début</w:t>
            </w:r>
          </w:p>
          <w:p w:rsidR="00BE79EA" w:rsidRPr="00E55DAA" w:rsidRDefault="00BD4E86" w:rsidP="00BD4E86">
            <w:pPr>
              <w:jc w:val="center"/>
              <w:rPr>
                <w:b/>
                <w:sz w:val="20"/>
                <w:szCs w:val="20"/>
              </w:rPr>
            </w:pPr>
            <w:r w:rsidRPr="00DB5514">
              <w:rPr>
                <w:sz w:val="14"/>
                <w:szCs w:val="14"/>
              </w:rPr>
              <w:t>(</w:t>
            </w:r>
            <w:proofErr w:type="spellStart"/>
            <w:r w:rsidRPr="00DB5514">
              <w:rPr>
                <w:sz w:val="14"/>
                <w:szCs w:val="14"/>
              </w:rPr>
              <w:t>jj</w:t>
            </w:r>
            <w:proofErr w:type="spellEnd"/>
            <w:r w:rsidRPr="00DB5514">
              <w:rPr>
                <w:sz w:val="14"/>
                <w:szCs w:val="14"/>
              </w:rPr>
              <w:t>/mm/</w:t>
            </w:r>
            <w:proofErr w:type="spellStart"/>
            <w:r w:rsidRPr="00DB5514">
              <w:rPr>
                <w:sz w:val="14"/>
                <w:szCs w:val="14"/>
              </w:rPr>
              <w:t>aa</w:t>
            </w:r>
            <w:proofErr w:type="spellEnd"/>
            <w:r w:rsidRPr="00DB5514">
              <w:rPr>
                <w:sz w:val="14"/>
                <w:szCs w:val="14"/>
              </w:rPr>
              <w:t>)</w:t>
            </w:r>
          </w:p>
        </w:tc>
        <w:tc>
          <w:tcPr>
            <w:tcW w:w="1134" w:type="dxa"/>
            <w:shd w:val="clear" w:color="auto" w:fill="BFBFBF" w:themeFill="background1" w:themeFillShade="BF"/>
          </w:tcPr>
          <w:p w:rsidR="00BE79EA" w:rsidRPr="00E55DAA" w:rsidRDefault="00BE79EA" w:rsidP="0061598B">
            <w:pPr>
              <w:jc w:val="center"/>
              <w:rPr>
                <w:b/>
                <w:sz w:val="20"/>
                <w:szCs w:val="20"/>
              </w:rPr>
            </w:pPr>
            <w:r w:rsidRPr="00E55DAA">
              <w:rPr>
                <w:b/>
                <w:sz w:val="20"/>
                <w:szCs w:val="20"/>
              </w:rPr>
              <w:t>Lieu</w:t>
            </w:r>
          </w:p>
        </w:tc>
        <w:tc>
          <w:tcPr>
            <w:tcW w:w="2240" w:type="dxa"/>
            <w:shd w:val="clear" w:color="auto" w:fill="BFBFBF" w:themeFill="background1" w:themeFillShade="BF"/>
          </w:tcPr>
          <w:p w:rsidR="00BE79EA" w:rsidRPr="00E55DAA" w:rsidRDefault="00BE79EA" w:rsidP="00BD4E86">
            <w:pPr>
              <w:jc w:val="center"/>
              <w:rPr>
                <w:b/>
                <w:sz w:val="20"/>
                <w:szCs w:val="20"/>
              </w:rPr>
            </w:pPr>
            <w:r w:rsidRPr="00E55DAA">
              <w:rPr>
                <w:b/>
                <w:sz w:val="20"/>
                <w:szCs w:val="20"/>
              </w:rPr>
              <w:t xml:space="preserve">Société </w:t>
            </w:r>
          </w:p>
        </w:tc>
        <w:tc>
          <w:tcPr>
            <w:tcW w:w="1842" w:type="dxa"/>
            <w:shd w:val="clear" w:color="auto" w:fill="BFBFBF" w:themeFill="background1" w:themeFillShade="BF"/>
          </w:tcPr>
          <w:p w:rsidR="00BE79EA" w:rsidRPr="00E55DAA" w:rsidRDefault="00BE79EA" w:rsidP="0061598B">
            <w:pPr>
              <w:jc w:val="center"/>
              <w:rPr>
                <w:b/>
                <w:sz w:val="20"/>
                <w:szCs w:val="20"/>
              </w:rPr>
            </w:pPr>
            <w:r w:rsidRPr="00E55DAA">
              <w:rPr>
                <w:b/>
                <w:sz w:val="20"/>
                <w:szCs w:val="20"/>
              </w:rPr>
              <w:t>Position</w:t>
            </w:r>
          </w:p>
        </w:tc>
        <w:tc>
          <w:tcPr>
            <w:tcW w:w="4282" w:type="dxa"/>
            <w:shd w:val="clear" w:color="auto" w:fill="BFBFBF" w:themeFill="background1" w:themeFillShade="BF"/>
          </w:tcPr>
          <w:p w:rsidR="00BE79EA" w:rsidRPr="00E55DAA" w:rsidRDefault="00BE79EA" w:rsidP="0061598B">
            <w:pPr>
              <w:jc w:val="center"/>
              <w:rPr>
                <w:b/>
                <w:sz w:val="20"/>
                <w:szCs w:val="20"/>
              </w:rPr>
            </w:pPr>
            <w:r w:rsidRPr="00E55DAA">
              <w:rPr>
                <w:b/>
                <w:sz w:val="20"/>
                <w:szCs w:val="20"/>
              </w:rPr>
              <w:t>Description</w:t>
            </w:r>
          </w:p>
        </w:tc>
      </w:tr>
      <w:tr w:rsidR="002A4C76" w:rsidRPr="00E55DAA" w:rsidTr="00650230">
        <w:trPr>
          <w:trHeight w:val="1982"/>
        </w:trPr>
        <w:tc>
          <w:tcPr>
            <w:tcW w:w="992" w:type="dxa"/>
            <w:shd w:val="clear" w:color="auto" w:fill="auto"/>
          </w:tcPr>
          <w:p w:rsidR="002A4C76" w:rsidRPr="00E55DAA" w:rsidRDefault="002A4C76" w:rsidP="002A4C76">
            <w:pPr>
              <w:jc w:val="center"/>
              <w:rPr>
                <w:b/>
                <w:sz w:val="20"/>
                <w:szCs w:val="20"/>
              </w:rPr>
            </w:pPr>
            <w:r>
              <w:rPr>
                <w:b/>
                <w:sz w:val="20"/>
                <w:szCs w:val="20"/>
              </w:rPr>
              <w:t>depuis 2020</w:t>
            </w:r>
          </w:p>
        </w:tc>
        <w:tc>
          <w:tcPr>
            <w:tcW w:w="1134" w:type="dxa"/>
            <w:shd w:val="clear" w:color="auto" w:fill="auto"/>
          </w:tcPr>
          <w:p w:rsidR="002A4C76" w:rsidRPr="00E55DAA" w:rsidRDefault="002A4C76" w:rsidP="002A4C76">
            <w:pPr>
              <w:jc w:val="center"/>
              <w:rPr>
                <w:b/>
                <w:sz w:val="20"/>
                <w:szCs w:val="20"/>
              </w:rPr>
            </w:pPr>
            <w:r>
              <w:rPr>
                <w:b/>
                <w:sz w:val="20"/>
                <w:szCs w:val="20"/>
              </w:rPr>
              <w:t xml:space="preserve">Cameroun </w:t>
            </w:r>
          </w:p>
        </w:tc>
        <w:tc>
          <w:tcPr>
            <w:tcW w:w="2240" w:type="dxa"/>
            <w:shd w:val="clear" w:color="auto" w:fill="auto"/>
          </w:tcPr>
          <w:p w:rsidR="002A4C76" w:rsidRPr="00E55DAA" w:rsidRDefault="002A4C76" w:rsidP="002A4C76">
            <w:pPr>
              <w:jc w:val="center"/>
              <w:rPr>
                <w:b/>
                <w:sz w:val="20"/>
                <w:szCs w:val="20"/>
              </w:rPr>
            </w:pPr>
            <w:r>
              <w:rPr>
                <w:b/>
                <w:sz w:val="20"/>
                <w:szCs w:val="20"/>
              </w:rPr>
              <w:t xml:space="preserve">AFREETECH </w:t>
            </w:r>
          </w:p>
        </w:tc>
        <w:tc>
          <w:tcPr>
            <w:tcW w:w="1842" w:type="dxa"/>
            <w:shd w:val="clear" w:color="auto" w:fill="auto"/>
          </w:tcPr>
          <w:p w:rsidR="002A4C76" w:rsidRPr="006C36D2" w:rsidRDefault="002A4C76" w:rsidP="002A4C76">
            <w:pPr>
              <w:jc w:val="center"/>
              <w:rPr>
                <w:sz w:val="20"/>
                <w:szCs w:val="20"/>
              </w:rPr>
            </w:pPr>
            <w:r w:rsidRPr="006C36D2">
              <w:rPr>
                <w:sz w:val="20"/>
                <w:szCs w:val="20"/>
              </w:rPr>
              <w:t xml:space="preserve">Consultant en </w:t>
            </w:r>
            <w:r>
              <w:rPr>
                <w:sz w:val="20"/>
                <w:szCs w:val="20"/>
              </w:rPr>
              <w:t xml:space="preserve">management des administrations publiques </w:t>
            </w:r>
          </w:p>
        </w:tc>
        <w:tc>
          <w:tcPr>
            <w:tcW w:w="4282" w:type="dxa"/>
            <w:shd w:val="clear" w:color="auto" w:fill="auto"/>
          </w:tcPr>
          <w:p w:rsidR="002A4C76" w:rsidRPr="006C36D2" w:rsidRDefault="002A4C76" w:rsidP="00C43A98">
            <w:pPr>
              <w:pStyle w:val="Paragraphedeliste"/>
              <w:numPr>
                <w:ilvl w:val="0"/>
                <w:numId w:val="8"/>
              </w:numPr>
              <w:jc w:val="left"/>
              <w:rPr>
                <w:sz w:val="20"/>
                <w:szCs w:val="20"/>
              </w:rPr>
            </w:pPr>
            <w:r w:rsidRPr="006C36D2">
              <w:rPr>
                <w:sz w:val="20"/>
                <w:szCs w:val="20"/>
              </w:rPr>
              <w:t>Participations aux projets clien</w:t>
            </w:r>
            <w:r>
              <w:rPr>
                <w:sz w:val="20"/>
                <w:szCs w:val="20"/>
              </w:rPr>
              <w:t>ts relatif au management public</w:t>
            </w:r>
          </w:p>
          <w:p w:rsidR="002A4C76" w:rsidRPr="006C36D2" w:rsidRDefault="002A4C76" w:rsidP="00C43A98">
            <w:pPr>
              <w:pStyle w:val="Paragraphedeliste"/>
              <w:numPr>
                <w:ilvl w:val="0"/>
                <w:numId w:val="8"/>
              </w:numPr>
              <w:jc w:val="left"/>
              <w:rPr>
                <w:sz w:val="20"/>
                <w:szCs w:val="20"/>
              </w:rPr>
            </w:pPr>
            <w:r w:rsidRPr="006C36D2">
              <w:rPr>
                <w:sz w:val="20"/>
                <w:szCs w:val="20"/>
              </w:rPr>
              <w:t>Coordination des activités lies au management public</w:t>
            </w:r>
          </w:p>
          <w:p w:rsidR="002A4C76" w:rsidRPr="006C36D2" w:rsidRDefault="002A4C76" w:rsidP="00C43A98">
            <w:pPr>
              <w:pStyle w:val="Paragraphedeliste"/>
              <w:numPr>
                <w:ilvl w:val="0"/>
                <w:numId w:val="8"/>
              </w:numPr>
              <w:jc w:val="left"/>
              <w:rPr>
                <w:sz w:val="20"/>
                <w:szCs w:val="20"/>
              </w:rPr>
            </w:pPr>
            <w:r w:rsidRPr="006C36D2">
              <w:rPr>
                <w:sz w:val="20"/>
                <w:szCs w:val="20"/>
              </w:rPr>
              <w:t xml:space="preserve">Formations dans les procédures </w:t>
            </w:r>
            <w:r>
              <w:rPr>
                <w:sz w:val="20"/>
                <w:szCs w:val="20"/>
              </w:rPr>
              <w:t>de ma</w:t>
            </w:r>
            <w:r w:rsidRPr="006C36D2">
              <w:rPr>
                <w:sz w:val="20"/>
                <w:szCs w:val="20"/>
              </w:rPr>
              <w:t>nagement public</w:t>
            </w:r>
          </w:p>
        </w:tc>
      </w:tr>
    </w:tbl>
    <w:p w:rsidR="003F5AFD" w:rsidRDefault="003F5AFD" w:rsidP="00BB3466">
      <w:pPr>
        <w:pStyle w:val="Default"/>
        <w:rPr>
          <w:b/>
          <w:sz w:val="20"/>
          <w:szCs w:val="22"/>
          <w:lang w:val="en-US"/>
        </w:rPr>
      </w:pPr>
    </w:p>
    <w:p w:rsidR="0061598B" w:rsidRDefault="0061598B" w:rsidP="0061598B">
      <w:pPr>
        <w:pStyle w:val="Listesansnumros"/>
      </w:pPr>
    </w:p>
    <w:p w:rsidR="0061598B" w:rsidRDefault="0061598B" w:rsidP="0061598B">
      <w:pPr>
        <w:pStyle w:val="Listesansnumros"/>
      </w:pPr>
    </w:p>
    <w:p w:rsidR="0061598B" w:rsidRDefault="0061598B" w:rsidP="0061598B">
      <w:pPr>
        <w:pStyle w:val="Listesansnumros"/>
      </w:pPr>
    </w:p>
    <w:p w:rsidR="0061598B" w:rsidRPr="00200E7D" w:rsidRDefault="0061598B" w:rsidP="0061598B">
      <w:pPr>
        <w:spacing w:line="20" w:lineRule="exact"/>
      </w:pPr>
    </w:p>
    <w:p w:rsidR="0061598B" w:rsidRPr="00CC50C5" w:rsidRDefault="0061598B" w:rsidP="0061598B">
      <w:pPr>
        <w:pStyle w:val="AvantApresTableau"/>
      </w:pPr>
    </w:p>
    <w:p w:rsidR="0061598B" w:rsidRDefault="0061598B" w:rsidP="0061598B">
      <w:pPr>
        <w:spacing w:line="20" w:lineRule="exact"/>
      </w:pPr>
    </w:p>
    <w:tbl>
      <w:tblPr>
        <w:tblW w:w="5180"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57" w:type="dxa"/>
          <w:right w:w="28" w:type="dxa"/>
        </w:tblCellMar>
        <w:tblLook w:val="0000" w:firstRow="0" w:lastRow="0" w:firstColumn="0" w:lastColumn="0" w:noHBand="0" w:noVBand="0"/>
      </w:tblPr>
      <w:tblGrid>
        <w:gridCol w:w="1878"/>
        <w:gridCol w:w="1185"/>
        <w:gridCol w:w="3539"/>
        <w:gridCol w:w="4449"/>
      </w:tblGrid>
      <w:tr w:rsidR="0061598B" w:rsidRPr="00AE3687" w:rsidTr="0061598B">
        <w:trPr>
          <w:tblHeader/>
          <w:jc w:val="center"/>
        </w:trPr>
        <w:tc>
          <w:tcPr>
            <w:tcW w:w="850" w:type="pct"/>
            <w:tcBorders>
              <w:bottom w:val="single" w:sz="4" w:space="0" w:color="5B9BD5" w:themeColor="accent1"/>
            </w:tcBorders>
            <w:shd w:val="clear" w:color="auto" w:fill="F2F2F2" w:themeFill="background1" w:themeFillShade="F2"/>
          </w:tcPr>
          <w:p w:rsidR="0061598B" w:rsidRPr="00E418A6" w:rsidRDefault="0061598B" w:rsidP="0061598B">
            <w:pPr>
              <w:rPr>
                <w:sz w:val="16"/>
                <w:szCs w:val="14"/>
              </w:rPr>
            </w:pPr>
            <w:r w:rsidRPr="00E418A6">
              <w:rPr>
                <w:sz w:val="16"/>
                <w:szCs w:val="14"/>
              </w:rPr>
              <w:lastRenderedPageBreak/>
              <w:t>Date début</w:t>
            </w:r>
          </w:p>
          <w:p w:rsidR="0061598B" w:rsidRPr="00E418A6" w:rsidRDefault="0061598B" w:rsidP="0061598B">
            <w:pPr>
              <w:rPr>
                <w:sz w:val="16"/>
                <w:szCs w:val="14"/>
              </w:rPr>
            </w:pPr>
            <w:r w:rsidRPr="00E418A6">
              <w:rPr>
                <w:sz w:val="16"/>
                <w:szCs w:val="14"/>
              </w:rPr>
              <w:t>(</w:t>
            </w:r>
            <w:proofErr w:type="spellStart"/>
            <w:r w:rsidRPr="00E418A6">
              <w:rPr>
                <w:sz w:val="16"/>
                <w:szCs w:val="14"/>
              </w:rPr>
              <w:t>jj</w:t>
            </w:r>
            <w:proofErr w:type="spellEnd"/>
            <w:r w:rsidRPr="00E418A6">
              <w:rPr>
                <w:sz w:val="16"/>
                <w:szCs w:val="14"/>
              </w:rPr>
              <w:t>/mm/</w:t>
            </w:r>
            <w:proofErr w:type="spellStart"/>
            <w:r w:rsidRPr="00E418A6">
              <w:rPr>
                <w:sz w:val="16"/>
                <w:szCs w:val="14"/>
              </w:rPr>
              <w:t>aa</w:t>
            </w:r>
            <w:proofErr w:type="spellEnd"/>
            <w:r w:rsidRPr="00E418A6">
              <w:rPr>
                <w:sz w:val="16"/>
                <w:szCs w:val="14"/>
              </w:rPr>
              <w:t>)</w:t>
            </w:r>
          </w:p>
        </w:tc>
        <w:tc>
          <w:tcPr>
            <w:tcW w:w="536" w:type="pct"/>
            <w:tcBorders>
              <w:bottom w:val="single" w:sz="4" w:space="0" w:color="5B9BD5" w:themeColor="accent1"/>
            </w:tcBorders>
            <w:shd w:val="clear" w:color="auto" w:fill="F2F2F2" w:themeFill="background1" w:themeFillShade="F2"/>
          </w:tcPr>
          <w:p w:rsidR="0061598B" w:rsidRPr="00E418A6" w:rsidRDefault="0061598B" w:rsidP="0061598B">
            <w:pPr>
              <w:rPr>
                <w:sz w:val="16"/>
                <w:szCs w:val="14"/>
              </w:rPr>
            </w:pPr>
            <w:r w:rsidRPr="00E418A6">
              <w:rPr>
                <w:sz w:val="16"/>
                <w:szCs w:val="14"/>
              </w:rPr>
              <w:t>Date fin</w:t>
            </w:r>
          </w:p>
          <w:p w:rsidR="0061598B" w:rsidRPr="00E418A6" w:rsidRDefault="0061598B" w:rsidP="0061598B">
            <w:pPr>
              <w:rPr>
                <w:sz w:val="16"/>
                <w:szCs w:val="14"/>
              </w:rPr>
            </w:pPr>
            <w:r w:rsidRPr="00E418A6">
              <w:rPr>
                <w:sz w:val="16"/>
                <w:szCs w:val="14"/>
              </w:rPr>
              <w:t>(</w:t>
            </w:r>
            <w:proofErr w:type="spellStart"/>
            <w:r w:rsidRPr="00E418A6">
              <w:rPr>
                <w:sz w:val="16"/>
                <w:szCs w:val="14"/>
              </w:rPr>
              <w:t>jj</w:t>
            </w:r>
            <w:proofErr w:type="spellEnd"/>
            <w:r w:rsidRPr="00E418A6">
              <w:rPr>
                <w:sz w:val="16"/>
                <w:szCs w:val="14"/>
              </w:rPr>
              <w:t>/mm/</w:t>
            </w:r>
            <w:proofErr w:type="spellStart"/>
            <w:r w:rsidRPr="00E418A6">
              <w:rPr>
                <w:sz w:val="16"/>
                <w:szCs w:val="14"/>
              </w:rPr>
              <w:t>aaaa</w:t>
            </w:r>
            <w:proofErr w:type="spellEnd"/>
            <w:r w:rsidRPr="00E418A6">
              <w:rPr>
                <w:sz w:val="16"/>
                <w:szCs w:val="14"/>
              </w:rPr>
              <w:t>)</w:t>
            </w:r>
          </w:p>
        </w:tc>
        <w:tc>
          <w:tcPr>
            <w:tcW w:w="1601" w:type="pct"/>
            <w:tcBorders>
              <w:bottom w:val="single" w:sz="4" w:space="0" w:color="5B9BD5" w:themeColor="accent1"/>
            </w:tcBorders>
            <w:shd w:val="clear" w:color="auto" w:fill="F2F2F2" w:themeFill="background1" w:themeFillShade="F2"/>
            <w:vAlign w:val="center"/>
          </w:tcPr>
          <w:p w:rsidR="0061598B" w:rsidRPr="00E418A6" w:rsidRDefault="0061598B" w:rsidP="0061598B">
            <w:pPr>
              <w:pStyle w:val="Intitultableaucentr"/>
              <w:rPr>
                <w:szCs w:val="14"/>
              </w:rPr>
            </w:pPr>
            <w:r w:rsidRPr="00E418A6">
              <w:rPr>
                <w:szCs w:val="14"/>
              </w:rPr>
              <w:t>Société</w:t>
            </w:r>
          </w:p>
        </w:tc>
        <w:tc>
          <w:tcPr>
            <w:tcW w:w="2013" w:type="pct"/>
            <w:tcBorders>
              <w:bottom w:val="single" w:sz="4" w:space="0" w:color="5B9BD5" w:themeColor="accent1"/>
            </w:tcBorders>
            <w:shd w:val="clear" w:color="auto" w:fill="F2F2F2" w:themeFill="background1" w:themeFillShade="F2"/>
            <w:vAlign w:val="center"/>
          </w:tcPr>
          <w:p w:rsidR="0061598B" w:rsidRPr="00E418A6" w:rsidRDefault="0061598B" w:rsidP="0061598B">
            <w:pPr>
              <w:pStyle w:val="Intitultableaucentr"/>
              <w:rPr>
                <w:szCs w:val="14"/>
              </w:rPr>
            </w:pPr>
            <w:r w:rsidRPr="00E418A6">
              <w:rPr>
                <w:szCs w:val="14"/>
              </w:rPr>
              <w:t>Description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05C73" w:rsidRDefault="0061598B" w:rsidP="0061598B">
            <w:pPr>
              <w:pStyle w:val="HPolicetableau-OFT"/>
              <w:spacing w:before="0" w:after="0" w:line="240" w:lineRule="auto"/>
              <w:rPr>
                <w:rFonts w:asciiTheme="minorHAnsi" w:hAnsiTheme="minorHAnsi" w:cstheme="minorHAnsi"/>
              </w:rPr>
            </w:pPr>
            <w:r w:rsidRPr="00805C73">
              <w:rPr>
                <w:rFonts w:asciiTheme="minorHAnsi" w:hAnsiTheme="minorHAnsi" w:cstheme="minorHAnsi"/>
              </w:rPr>
              <w:t xml:space="preserve">Janvier –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pStyle w:val="HPolicetableau-OFT"/>
              <w:spacing w:before="0" w:after="0" w:line="240" w:lineRule="auto"/>
              <w:rPr>
                <w:rFonts w:asciiTheme="minorHAnsi" w:hAnsiTheme="minorHAnsi" w:cstheme="minorHAnsi"/>
                <w:b/>
              </w:rPr>
            </w:pPr>
            <w:proofErr w:type="spellStart"/>
            <w:r w:rsidRPr="00805C73">
              <w:rPr>
                <w:rFonts w:asciiTheme="minorHAnsi" w:hAnsiTheme="minorHAnsi" w:cstheme="minorHAnsi"/>
              </w:rPr>
              <w:t>Fevrier</w:t>
            </w:r>
            <w:proofErr w:type="spellEnd"/>
            <w:r w:rsidRPr="00805C73">
              <w:rPr>
                <w:rFonts w:asciiTheme="minorHAnsi" w:hAnsiTheme="minorHAnsi" w:cstheme="minorHAnsi"/>
              </w:rPr>
              <w:t xml:space="preserve"> 2021</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05C73" w:rsidRDefault="0061598B" w:rsidP="0061598B">
            <w:pPr>
              <w:rPr>
                <w:szCs w:val="18"/>
              </w:rPr>
            </w:pPr>
            <w:r>
              <w:rPr>
                <w:rFonts w:asciiTheme="minorHAnsi" w:hAnsiTheme="minorHAnsi" w:cstheme="minorHAnsi"/>
                <w:bCs/>
                <w:szCs w:val="18"/>
              </w:rPr>
              <w:t xml:space="preserve">PLAN INTERNATIONAL CAMEROON. Yaoundé </w:t>
            </w:r>
            <w:proofErr w:type="spellStart"/>
            <w:r>
              <w:rPr>
                <w:rFonts w:asciiTheme="minorHAnsi" w:hAnsiTheme="minorHAnsi" w:cstheme="minorHAnsi"/>
                <w:bCs/>
                <w:szCs w:val="18"/>
              </w:rPr>
              <w:t>Cameroon</w:t>
            </w:r>
            <w:proofErr w:type="spellEnd"/>
            <w:r>
              <w:rPr>
                <w:rFonts w:asciiTheme="minorHAnsi" w:hAnsiTheme="minorHAnsi" w:cstheme="minorHAnsi"/>
                <w:bCs/>
                <w:szCs w:val="18"/>
              </w:rPr>
              <w:t>. Réf : Paul GUETSOP Chargé des programmes Tel +(237) 222215457/ 222215458. Email : cameroon.co@plan-international.org</w:t>
            </w:r>
          </w:p>
        </w:tc>
        <w:tc>
          <w:tcPr>
            <w:tcW w:w="2013" w:type="pct"/>
            <w:tcBorders>
              <w:left w:val="dotted" w:sz="4" w:space="0" w:color="5B9BD5" w:themeColor="accent1"/>
              <w:bottom w:val="dotted" w:sz="4" w:space="0" w:color="5B9BD5" w:themeColor="accent1"/>
            </w:tcBorders>
            <w:tcMar>
              <w:right w:w="0" w:type="dxa"/>
            </w:tcMar>
          </w:tcPr>
          <w:p w:rsidR="0061598B" w:rsidRPr="008243AB" w:rsidRDefault="0061598B" w:rsidP="0061598B">
            <w:pPr>
              <w:ind w:left="21"/>
              <w:rPr>
                <w:rFonts w:asciiTheme="minorHAnsi" w:hAnsiTheme="minorHAnsi" w:cstheme="minorHAnsi"/>
                <w:b/>
                <w:szCs w:val="18"/>
              </w:rPr>
            </w:pPr>
            <w:r>
              <w:rPr>
                <w:rFonts w:asciiTheme="minorHAnsi" w:hAnsiTheme="minorHAnsi" w:cstheme="minorHAnsi"/>
                <w:bCs/>
                <w:kern w:val="36"/>
                <w:szCs w:val="18"/>
              </w:rPr>
              <w:t>Evaluation du projet de promotion et de la diversification des revenus des ménages dans les régions du Centre, de l’Est et du Nord Cameroun. Chef de mission, responsable de l’analyse  des critères Pertinence-efficacité- efficience- durabilité- apprentissage.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243AB" w:rsidRDefault="0061598B" w:rsidP="0061598B">
            <w:pPr>
              <w:pStyle w:val="HPolicetableau-OFT"/>
              <w:spacing w:before="0" w:after="0" w:line="240" w:lineRule="auto"/>
              <w:rPr>
                <w:rFonts w:asciiTheme="minorHAnsi" w:hAnsiTheme="minorHAnsi" w:cstheme="minorHAnsi"/>
                <w:b/>
              </w:rPr>
            </w:pPr>
            <w:r w:rsidRPr="006F5B60">
              <w:rPr>
                <w:rFonts w:asciiTheme="minorHAnsi" w:hAnsiTheme="minorHAnsi" w:cstheme="minorHAnsi"/>
              </w:rPr>
              <w:t>20</w:t>
            </w:r>
            <w:r>
              <w:rPr>
                <w:rFonts w:asciiTheme="minorHAnsi" w:hAnsiTheme="minorHAnsi" w:cstheme="minorHAnsi"/>
              </w:rPr>
              <w:t>1</w:t>
            </w:r>
            <w:r w:rsidRPr="006F5B60">
              <w:rPr>
                <w:rFonts w:asciiTheme="minorHAnsi" w:hAnsiTheme="minorHAnsi" w:cstheme="minorHAnsi"/>
              </w:rPr>
              <w:t>2-202</w:t>
            </w:r>
            <w:r>
              <w:rPr>
                <w:rFonts w:asciiTheme="minorHAnsi" w:hAnsiTheme="minorHAnsi" w:cstheme="minorHAnsi"/>
              </w:rPr>
              <w:t>1</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pStyle w:val="HPolicetableau-OFT"/>
              <w:spacing w:before="0" w:after="0" w:line="240" w:lineRule="auto"/>
              <w:rPr>
                <w:rFonts w:asciiTheme="minorHAnsi" w:hAnsiTheme="minorHAnsi" w:cstheme="minorHAnsi"/>
                <w:b/>
              </w:rPr>
            </w:pP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rPr>
                <w:b/>
                <w:szCs w:val="18"/>
              </w:rPr>
            </w:pPr>
            <w:r w:rsidRPr="006F5B60">
              <w:rPr>
                <w:rFonts w:asciiTheme="minorHAnsi" w:hAnsiTheme="minorHAnsi" w:cstheme="minorHAnsi"/>
                <w:bCs/>
                <w:szCs w:val="18"/>
              </w:rPr>
              <w:t>VI</w:t>
            </w:r>
            <w:r>
              <w:rPr>
                <w:rFonts w:asciiTheme="minorHAnsi" w:hAnsiTheme="minorHAnsi" w:cstheme="minorHAnsi"/>
                <w:bCs/>
                <w:szCs w:val="18"/>
              </w:rPr>
              <w:t xml:space="preserve">POD </w:t>
            </w:r>
            <w:proofErr w:type="gramStart"/>
            <w:r>
              <w:rPr>
                <w:rFonts w:asciiTheme="minorHAnsi" w:hAnsiTheme="minorHAnsi" w:cstheme="minorHAnsi"/>
                <w:bCs/>
                <w:szCs w:val="18"/>
              </w:rPr>
              <w:t>TRAINING .</w:t>
            </w:r>
            <w:proofErr w:type="gramEnd"/>
            <w:r>
              <w:rPr>
                <w:rFonts w:asciiTheme="minorHAnsi" w:hAnsiTheme="minorHAnsi" w:cstheme="minorHAnsi"/>
                <w:bCs/>
                <w:szCs w:val="18"/>
              </w:rPr>
              <w:t xml:space="preserve"> VISION </w:t>
            </w:r>
            <w:r w:rsidRPr="006F5B60">
              <w:rPr>
                <w:rFonts w:asciiTheme="minorHAnsi" w:hAnsiTheme="minorHAnsi" w:cstheme="minorHAnsi"/>
                <w:bCs/>
                <w:szCs w:val="18"/>
              </w:rPr>
              <w:t>POSITIVE DU DEVELOPPEMENT</w:t>
            </w:r>
            <w:r>
              <w:rPr>
                <w:rFonts w:asciiTheme="minorHAnsi" w:hAnsiTheme="minorHAnsi" w:cstheme="minorHAnsi"/>
                <w:bCs/>
                <w:szCs w:val="18"/>
              </w:rPr>
              <w:t>. Yaoundé. BP 14879. Tel. (237)242 06 09 12/</w:t>
            </w:r>
            <w:r w:rsidRPr="006F5B60">
              <w:rPr>
                <w:rFonts w:asciiTheme="minorHAnsi" w:hAnsiTheme="minorHAnsi" w:cstheme="minorHAnsi"/>
                <w:bCs/>
                <w:szCs w:val="18"/>
              </w:rPr>
              <w:t xml:space="preserve"> </w:t>
            </w:r>
            <w:r>
              <w:rPr>
                <w:rFonts w:asciiTheme="minorHAnsi" w:hAnsiTheme="minorHAnsi" w:cstheme="minorHAnsi"/>
                <w:bCs/>
                <w:szCs w:val="18"/>
              </w:rPr>
              <w:t>675030104. Ier étage Immeuble Editions Clé.</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pStyle w:val="Default"/>
              <w:contextualSpacing/>
              <w:jc w:val="both"/>
              <w:rPr>
                <w:rFonts w:asciiTheme="minorHAnsi" w:hAnsiTheme="minorHAnsi" w:cstheme="minorHAnsi"/>
                <w:bCs/>
                <w:kern w:val="36"/>
                <w:sz w:val="18"/>
                <w:szCs w:val="18"/>
              </w:rPr>
            </w:pPr>
            <w:r>
              <w:rPr>
                <w:rFonts w:asciiTheme="minorHAnsi" w:hAnsiTheme="minorHAnsi" w:cstheme="minorHAnsi"/>
                <w:bCs/>
                <w:kern w:val="36"/>
                <w:sz w:val="18"/>
                <w:szCs w:val="18"/>
              </w:rPr>
              <w:t xml:space="preserve">I-Formations professionnelles en : </w:t>
            </w:r>
            <w:proofErr w:type="spellStart"/>
            <w:r>
              <w:rPr>
                <w:rFonts w:asciiTheme="minorHAnsi" w:hAnsiTheme="minorHAnsi" w:cstheme="minorHAnsi"/>
                <w:bCs/>
                <w:kern w:val="36"/>
                <w:sz w:val="18"/>
                <w:szCs w:val="18"/>
              </w:rPr>
              <w:t>Ingeniérie</w:t>
            </w:r>
            <w:proofErr w:type="spellEnd"/>
            <w:r>
              <w:rPr>
                <w:rFonts w:asciiTheme="minorHAnsi" w:hAnsiTheme="minorHAnsi" w:cstheme="minorHAnsi"/>
                <w:bCs/>
                <w:kern w:val="36"/>
                <w:sz w:val="18"/>
                <w:szCs w:val="18"/>
              </w:rPr>
              <w:t xml:space="preserve">   de la formation, Management des organisations, </w:t>
            </w:r>
            <w:proofErr w:type="spellStart"/>
            <w:r>
              <w:rPr>
                <w:rFonts w:asciiTheme="minorHAnsi" w:hAnsiTheme="minorHAnsi" w:cstheme="minorHAnsi"/>
                <w:bCs/>
                <w:kern w:val="36"/>
                <w:sz w:val="18"/>
                <w:szCs w:val="18"/>
              </w:rPr>
              <w:t>Entrepreunariat</w:t>
            </w:r>
            <w:proofErr w:type="spellEnd"/>
            <w:r>
              <w:rPr>
                <w:rFonts w:asciiTheme="minorHAnsi" w:hAnsiTheme="minorHAnsi" w:cstheme="minorHAnsi"/>
                <w:bCs/>
                <w:kern w:val="36"/>
                <w:sz w:val="18"/>
                <w:szCs w:val="18"/>
              </w:rPr>
              <w:t xml:space="preserve"> agricole, Management des projets, Gestion des ressources humaines, Ethique et gouvernance publique, </w:t>
            </w:r>
            <w:proofErr w:type="spellStart"/>
            <w:r>
              <w:rPr>
                <w:rFonts w:asciiTheme="minorHAnsi" w:hAnsiTheme="minorHAnsi" w:cstheme="minorHAnsi"/>
                <w:bCs/>
                <w:kern w:val="36"/>
                <w:sz w:val="18"/>
                <w:szCs w:val="18"/>
              </w:rPr>
              <w:t>etc</w:t>
            </w:r>
            <w:proofErr w:type="spellEnd"/>
          </w:p>
          <w:p w:rsidR="0061598B" w:rsidRDefault="0061598B" w:rsidP="0061598B">
            <w:pPr>
              <w:pStyle w:val="Default"/>
              <w:contextualSpacing/>
              <w:jc w:val="both"/>
              <w:rPr>
                <w:rFonts w:asciiTheme="minorHAnsi" w:hAnsiTheme="minorHAnsi" w:cstheme="minorHAnsi"/>
                <w:bCs/>
                <w:kern w:val="36"/>
                <w:sz w:val="18"/>
                <w:szCs w:val="18"/>
              </w:rPr>
            </w:pPr>
            <w:r>
              <w:rPr>
                <w:rFonts w:asciiTheme="minorHAnsi" w:hAnsiTheme="minorHAnsi" w:cstheme="minorHAnsi"/>
                <w:bCs/>
                <w:kern w:val="36"/>
                <w:sz w:val="18"/>
                <w:szCs w:val="18"/>
              </w:rPr>
              <w:t>II- Coaching en développement personnel</w:t>
            </w:r>
          </w:p>
          <w:p w:rsidR="0061598B" w:rsidRPr="008243AB" w:rsidRDefault="0061598B" w:rsidP="0061598B">
            <w:pPr>
              <w:ind w:left="21"/>
              <w:rPr>
                <w:rFonts w:asciiTheme="minorHAnsi" w:hAnsiTheme="minorHAnsi" w:cstheme="minorHAnsi"/>
                <w:b/>
                <w:szCs w:val="18"/>
              </w:rPr>
            </w:pPr>
            <w:r>
              <w:rPr>
                <w:rFonts w:asciiTheme="minorHAnsi" w:hAnsiTheme="minorHAnsi" w:cstheme="minorHAnsi"/>
                <w:bCs/>
                <w:kern w:val="36"/>
                <w:szCs w:val="18"/>
              </w:rPr>
              <w:t xml:space="preserve">III- Appui à la coopération : Recherche des partenaires techniques et financiers, Formation des animateurs du développement local, Formation des volontaires en coopération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243AB" w:rsidRDefault="0061598B" w:rsidP="0061598B">
            <w:pPr>
              <w:pStyle w:val="HPolicetableau-OFT"/>
              <w:spacing w:before="0" w:after="0" w:line="240" w:lineRule="auto"/>
              <w:rPr>
                <w:rFonts w:asciiTheme="minorHAnsi" w:hAnsiTheme="minorHAnsi" w:cstheme="minorHAnsi"/>
                <w:b/>
              </w:rPr>
            </w:pPr>
            <w:r>
              <w:rPr>
                <w:rFonts w:asciiTheme="minorHAnsi" w:hAnsiTheme="minorHAnsi" w:cstheme="minorHAnsi"/>
              </w:rPr>
              <w:t>Décembre 2020- 2021</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pStyle w:val="HPolicetableau-OFT"/>
              <w:spacing w:before="0" w:after="0" w:line="240" w:lineRule="auto"/>
              <w:rPr>
                <w:rFonts w:asciiTheme="minorHAnsi" w:hAnsiTheme="minorHAnsi" w:cstheme="minorHAnsi"/>
                <w:b/>
              </w:rPr>
            </w:pP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rPr>
                <w:b/>
                <w:szCs w:val="18"/>
              </w:rPr>
            </w:pPr>
            <w:r>
              <w:rPr>
                <w:rFonts w:asciiTheme="minorHAnsi" w:hAnsiTheme="minorHAnsi" w:cstheme="minorHAnsi"/>
                <w:bCs/>
                <w:szCs w:val="18"/>
              </w:rPr>
              <w:t xml:space="preserve">Accompagnement des organisations agro professionnelles du projet PRODEL (Projet de Développement de l’Elevage) à l’élaboration et mise en œuvre des plans d’affaires au Cameroun. Réf. </w:t>
            </w:r>
            <w:proofErr w:type="spellStart"/>
            <w:r>
              <w:rPr>
                <w:rFonts w:asciiTheme="minorHAnsi" w:hAnsiTheme="minorHAnsi" w:cstheme="minorHAnsi"/>
                <w:bCs/>
                <w:szCs w:val="18"/>
              </w:rPr>
              <w:t>Ousmanou</w:t>
            </w:r>
            <w:proofErr w:type="spellEnd"/>
            <w:r>
              <w:rPr>
                <w:rFonts w:asciiTheme="minorHAnsi" w:hAnsiTheme="minorHAnsi" w:cstheme="minorHAnsi"/>
                <w:bCs/>
                <w:szCs w:val="18"/>
              </w:rPr>
              <w:t xml:space="preserve"> Daouda. Expert en suivi évaluation. Tél. 690 72 77 67/ 677 149 431. Email : dousmanou@yahoo.fr</w:t>
            </w:r>
          </w:p>
        </w:tc>
        <w:tc>
          <w:tcPr>
            <w:tcW w:w="2013" w:type="pct"/>
            <w:tcBorders>
              <w:left w:val="dotted" w:sz="4" w:space="0" w:color="5B9BD5" w:themeColor="accent1"/>
              <w:bottom w:val="dotted" w:sz="4" w:space="0" w:color="5B9BD5" w:themeColor="accent1"/>
            </w:tcBorders>
            <w:tcMar>
              <w:right w:w="0" w:type="dxa"/>
            </w:tcMar>
          </w:tcPr>
          <w:p w:rsidR="0061598B" w:rsidRPr="00805C73" w:rsidRDefault="0061598B" w:rsidP="0061598B">
            <w:pPr>
              <w:tabs>
                <w:tab w:val="left" w:pos="851"/>
              </w:tabs>
              <w:rPr>
                <w:rFonts w:asciiTheme="minorHAnsi" w:hAnsiTheme="minorHAnsi" w:cstheme="minorHAnsi"/>
                <w:color w:val="000000"/>
                <w:szCs w:val="18"/>
              </w:rPr>
            </w:pPr>
            <w:r w:rsidRPr="00805C73">
              <w:rPr>
                <w:rFonts w:asciiTheme="minorHAnsi" w:hAnsiTheme="minorHAnsi" w:cstheme="minorHAnsi"/>
                <w:color w:val="000000"/>
                <w:szCs w:val="18"/>
              </w:rPr>
              <w:t xml:space="preserve">Diagnostic approfondi et élaboration du Plan d’affaires </w:t>
            </w:r>
          </w:p>
          <w:p w:rsidR="0061598B" w:rsidRPr="00805C73" w:rsidRDefault="0061598B" w:rsidP="0061598B">
            <w:pPr>
              <w:tabs>
                <w:tab w:val="left" w:pos="851"/>
              </w:tabs>
              <w:rPr>
                <w:rFonts w:asciiTheme="minorHAnsi" w:hAnsiTheme="minorHAnsi" w:cstheme="minorHAnsi"/>
                <w:color w:val="000000"/>
                <w:szCs w:val="18"/>
              </w:rPr>
            </w:pPr>
            <w:r w:rsidRPr="00805C73">
              <w:rPr>
                <w:rFonts w:asciiTheme="minorHAnsi" w:hAnsiTheme="minorHAnsi" w:cstheme="minorHAnsi"/>
                <w:color w:val="000000"/>
                <w:szCs w:val="18"/>
              </w:rPr>
              <w:t xml:space="preserve">- Evaluation du profil risque de l’Organisation professionnelle (OP) </w:t>
            </w:r>
          </w:p>
          <w:p w:rsidR="0061598B" w:rsidRPr="00805C73" w:rsidRDefault="0061598B" w:rsidP="0061598B">
            <w:pPr>
              <w:tabs>
                <w:tab w:val="left" w:pos="851"/>
              </w:tabs>
              <w:rPr>
                <w:rFonts w:asciiTheme="minorHAnsi" w:hAnsiTheme="minorHAnsi" w:cstheme="minorHAnsi"/>
                <w:color w:val="000000"/>
                <w:szCs w:val="18"/>
              </w:rPr>
            </w:pPr>
            <w:r w:rsidRPr="00805C73">
              <w:rPr>
                <w:rFonts w:asciiTheme="minorHAnsi" w:hAnsiTheme="minorHAnsi" w:cstheme="minorHAnsi"/>
                <w:color w:val="000000"/>
                <w:szCs w:val="18"/>
              </w:rPr>
              <w:t>-Analyse économique du plan d’affaires (PA) et relations OP – IFP (Institution financière)</w:t>
            </w:r>
          </w:p>
          <w:p w:rsidR="0061598B" w:rsidRPr="00805C73" w:rsidRDefault="0061598B" w:rsidP="0061598B">
            <w:pPr>
              <w:tabs>
                <w:tab w:val="left" w:pos="851"/>
              </w:tabs>
              <w:rPr>
                <w:rFonts w:asciiTheme="minorHAnsi" w:hAnsiTheme="minorHAnsi" w:cstheme="minorHAnsi"/>
                <w:color w:val="000000"/>
                <w:szCs w:val="18"/>
              </w:rPr>
            </w:pPr>
            <w:r w:rsidRPr="00805C73">
              <w:rPr>
                <w:rFonts w:asciiTheme="minorHAnsi" w:hAnsiTheme="minorHAnsi" w:cstheme="minorHAnsi"/>
                <w:color w:val="000000"/>
                <w:szCs w:val="18"/>
              </w:rPr>
              <w:t>- Exécution du plan de financement, mise en place du crédit - suivi de remboursement</w:t>
            </w:r>
          </w:p>
          <w:p w:rsidR="0061598B" w:rsidRPr="00805C73" w:rsidRDefault="0061598B" w:rsidP="0061598B">
            <w:pPr>
              <w:tabs>
                <w:tab w:val="left" w:pos="851"/>
              </w:tabs>
              <w:rPr>
                <w:rFonts w:asciiTheme="minorHAnsi" w:hAnsiTheme="minorHAnsi" w:cstheme="minorHAnsi"/>
                <w:color w:val="000000"/>
                <w:szCs w:val="18"/>
              </w:rPr>
            </w:pPr>
            <w:r w:rsidRPr="00805C73">
              <w:rPr>
                <w:rFonts w:asciiTheme="minorHAnsi" w:hAnsiTheme="minorHAnsi" w:cstheme="minorHAnsi"/>
                <w:color w:val="000000"/>
                <w:szCs w:val="18"/>
              </w:rPr>
              <w:t xml:space="preserve">- Passation des marchés </w:t>
            </w:r>
          </w:p>
          <w:p w:rsidR="0061598B" w:rsidRPr="008243AB" w:rsidRDefault="0061598B" w:rsidP="0061598B">
            <w:pPr>
              <w:ind w:left="21"/>
              <w:rPr>
                <w:rFonts w:asciiTheme="minorHAnsi" w:hAnsiTheme="minorHAnsi" w:cstheme="minorHAnsi"/>
                <w:b/>
                <w:szCs w:val="18"/>
              </w:rPr>
            </w:pPr>
            <w:r w:rsidRPr="00805C73">
              <w:rPr>
                <w:rFonts w:asciiTheme="minorHAnsi" w:hAnsiTheme="minorHAnsi" w:cstheme="minorHAnsi"/>
                <w:color w:val="000000"/>
                <w:szCs w:val="18"/>
              </w:rPr>
              <w:t>- Suivi d’exécution des infrastructures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243AB" w:rsidRDefault="0061598B" w:rsidP="0061598B">
            <w:pPr>
              <w:pStyle w:val="HPolicetableau-OFT"/>
              <w:spacing w:before="0" w:after="0" w:line="240" w:lineRule="auto"/>
              <w:rPr>
                <w:rFonts w:asciiTheme="minorHAnsi" w:hAnsiTheme="minorHAnsi" w:cstheme="minorHAnsi"/>
                <w:b/>
              </w:rPr>
            </w:pPr>
            <w:r w:rsidRPr="00002540">
              <w:rPr>
                <w:rFonts w:asciiTheme="minorHAnsi" w:hAnsiTheme="minorHAnsi" w:cstheme="minorHAnsi"/>
              </w:rPr>
              <w:t>Octobre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pStyle w:val="HPolicetableau-OFT"/>
              <w:spacing w:before="0" w:after="0" w:line="240" w:lineRule="auto"/>
              <w:rPr>
                <w:rFonts w:asciiTheme="minorHAnsi" w:hAnsiTheme="minorHAnsi" w:cstheme="minorHAnsi"/>
                <w:b/>
              </w:rPr>
            </w:pP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rPr>
                <w:b/>
                <w:szCs w:val="18"/>
              </w:rPr>
            </w:pPr>
            <w:r w:rsidRPr="00002540">
              <w:rPr>
                <w:rFonts w:asciiTheme="minorHAnsi" w:hAnsiTheme="minorHAnsi" w:cstheme="minorHAnsi"/>
                <w:bCs/>
                <w:szCs w:val="18"/>
              </w:rPr>
              <w:t>Programme d’Appui à la modernisation de l’Etat Civil (PAMEC)- GIZ AMBERO – Consultant- Réf. Benoît NDI-ZAMBO. Expert national formation. Tel.699808415. Email </w:t>
            </w:r>
            <w:proofErr w:type="gramStart"/>
            <w:r w:rsidRPr="00002540">
              <w:rPr>
                <w:rFonts w:asciiTheme="minorHAnsi" w:hAnsiTheme="minorHAnsi" w:cstheme="minorHAnsi"/>
                <w:bCs/>
                <w:szCs w:val="18"/>
              </w:rPr>
              <w:t>:  ndi</w:t>
            </w:r>
            <w:proofErr w:type="gramEnd"/>
            <w:r w:rsidRPr="00002540">
              <w:rPr>
                <w:rFonts w:asciiTheme="minorHAnsi" w:hAnsiTheme="minorHAnsi" w:cstheme="minorHAnsi"/>
                <w:bCs/>
                <w:szCs w:val="18"/>
              </w:rPr>
              <w:t>-zambo@ambero.de</w:t>
            </w:r>
          </w:p>
        </w:tc>
        <w:tc>
          <w:tcPr>
            <w:tcW w:w="2013" w:type="pct"/>
            <w:tcBorders>
              <w:left w:val="dotted" w:sz="4" w:space="0" w:color="5B9BD5" w:themeColor="accent1"/>
              <w:bottom w:val="dotted" w:sz="4" w:space="0" w:color="5B9BD5" w:themeColor="accent1"/>
            </w:tcBorders>
            <w:tcMar>
              <w:right w:w="0" w:type="dxa"/>
            </w:tcMar>
          </w:tcPr>
          <w:p w:rsidR="0061598B" w:rsidRPr="008243AB" w:rsidRDefault="0061598B" w:rsidP="0061598B">
            <w:pPr>
              <w:ind w:left="21"/>
              <w:rPr>
                <w:rFonts w:asciiTheme="minorHAnsi" w:hAnsiTheme="minorHAnsi" w:cstheme="minorHAnsi"/>
                <w:b/>
                <w:szCs w:val="18"/>
              </w:rPr>
            </w:pPr>
            <w:r w:rsidRPr="00002540">
              <w:rPr>
                <w:rFonts w:asciiTheme="minorHAnsi" w:hAnsiTheme="minorHAnsi" w:cstheme="minorHAnsi"/>
                <w:szCs w:val="18"/>
              </w:rPr>
              <w:t>Appui à l´élaboration des</w:t>
            </w:r>
            <w:r w:rsidRPr="00002540">
              <w:rPr>
                <w:rFonts w:asciiTheme="minorHAnsi" w:hAnsiTheme="minorHAnsi" w:cstheme="minorHAnsi"/>
                <w:b/>
                <w:bCs/>
                <w:szCs w:val="18"/>
              </w:rPr>
              <w:t xml:space="preserve"> </w:t>
            </w:r>
            <w:r w:rsidRPr="00002540">
              <w:rPr>
                <w:rFonts w:asciiTheme="minorHAnsi" w:hAnsiTheme="minorHAnsi" w:cstheme="minorHAnsi"/>
                <w:szCs w:val="18"/>
              </w:rPr>
              <w:t>supports de formation (</w:t>
            </w:r>
            <w:r w:rsidRPr="00002540">
              <w:rPr>
                <w:rFonts w:asciiTheme="minorHAnsi" w:hAnsiTheme="minorHAnsi" w:cstheme="minorHAnsi"/>
                <w:iCs/>
                <w:szCs w:val="18"/>
              </w:rPr>
              <w:t>Cahier de l´auditeur</w:t>
            </w:r>
            <w:r w:rsidRPr="00002540">
              <w:rPr>
                <w:rFonts w:asciiTheme="minorHAnsi" w:hAnsiTheme="minorHAnsi" w:cstheme="minorHAnsi"/>
                <w:szCs w:val="18"/>
              </w:rPr>
              <w:t>) et de leurs scenarii didactiques (</w:t>
            </w:r>
            <w:r w:rsidRPr="00002540">
              <w:rPr>
                <w:rFonts w:asciiTheme="minorHAnsi" w:hAnsiTheme="minorHAnsi" w:cstheme="minorHAnsi"/>
                <w:iCs/>
                <w:szCs w:val="18"/>
              </w:rPr>
              <w:t>Guide didactique, recueil des exercices</w:t>
            </w:r>
            <w:r w:rsidRPr="00002540">
              <w:rPr>
                <w:rFonts w:asciiTheme="minorHAnsi" w:hAnsiTheme="minorHAnsi" w:cstheme="minorHAnsi"/>
                <w:szCs w:val="18"/>
              </w:rPr>
              <w:t>) pour l´animation des actions de formation issues du catalogue de formations Bureau National de l’Etat Civil (BUNEC)</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243AB" w:rsidRDefault="0061598B" w:rsidP="0061598B">
            <w:pPr>
              <w:pStyle w:val="HPolicetableau-OFT"/>
              <w:spacing w:before="0" w:after="0" w:line="240" w:lineRule="auto"/>
              <w:rPr>
                <w:rFonts w:asciiTheme="minorHAnsi" w:hAnsiTheme="minorHAnsi" w:cstheme="minorHAnsi"/>
                <w:b/>
              </w:rPr>
            </w:pPr>
            <w:r w:rsidRPr="008243AB">
              <w:rPr>
                <w:rFonts w:asciiTheme="minorHAnsi" w:hAnsiTheme="minorHAnsi" w:cstheme="minorHAnsi"/>
                <w:b/>
              </w:rPr>
              <w:lastRenderedPageBreak/>
              <w:t>24 août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pStyle w:val="HPolicetableau-OFT"/>
              <w:spacing w:before="0" w:after="0" w:line="240" w:lineRule="auto"/>
              <w:rPr>
                <w:rFonts w:asciiTheme="minorHAnsi" w:hAnsiTheme="minorHAnsi" w:cstheme="minorHAnsi"/>
                <w:b/>
                <w:bCs/>
              </w:rPr>
            </w:pPr>
            <w:r w:rsidRPr="008243AB">
              <w:rPr>
                <w:rFonts w:asciiTheme="minorHAnsi" w:hAnsiTheme="minorHAnsi" w:cstheme="minorHAnsi"/>
                <w:b/>
              </w:rPr>
              <w:t xml:space="preserve"> 4 septembre 2020</w:t>
            </w:r>
            <w:r w:rsidRPr="008243AB">
              <w:rPr>
                <w:rFonts w:asciiTheme="minorHAnsi" w:hAnsiTheme="minorHAnsi" w:cstheme="minorHAnsi"/>
                <w:b/>
                <w:bCs/>
              </w:rPr>
              <w:t xml:space="preserve">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rPr>
                <w:rFonts w:asciiTheme="minorHAnsi" w:hAnsiTheme="minorHAnsi" w:cstheme="minorHAnsi"/>
                <w:b/>
                <w:szCs w:val="18"/>
              </w:rPr>
            </w:pPr>
            <w:r w:rsidRPr="008243AB">
              <w:rPr>
                <w:b/>
                <w:szCs w:val="18"/>
              </w:rPr>
              <w:t xml:space="preserve"> Gestion Sud </w:t>
            </w:r>
          </w:p>
        </w:tc>
        <w:tc>
          <w:tcPr>
            <w:tcW w:w="2013" w:type="pct"/>
            <w:tcBorders>
              <w:left w:val="dotted" w:sz="4" w:space="0" w:color="5B9BD5" w:themeColor="accent1"/>
              <w:bottom w:val="dotted" w:sz="4" w:space="0" w:color="5B9BD5" w:themeColor="accent1"/>
            </w:tcBorders>
            <w:tcMar>
              <w:right w:w="0" w:type="dxa"/>
            </w:tcMar>
          </w:tcPr>
          <w:p w:rsidR="0061598B" w:rsidRPr="008243AB" w:rsidRDefault="0061598B" w:rsidP="0061598B">
            <w:pPr>
              <w:ind w:left="21"/>
              <w:rPr>
                <w:rFonts w:asciiTheme="minorHAnsi" w:hAnsiTheme="minorHAnsi" w:cstheme="minorHAnsi"/>
                <w:b/>
                <w:szCs w:val="18"/>
              </w:rPr>
            </w:pPr>
            <w:r w:rsidRPr="008243AB">
              <w:rPr>
                <w:rFonts w:asciiTheme="minorHAnsi" w:hAnsiTheme="minorHAnsi" w:cstheme="minorHAnsi"/>
                <w:b/>
                <w:szCs w:val="18"/>
              </w:rPr>
              <w:t>Deux séminaires de formation à l’intention des responsables de MINEDUB:</w:t>
            </w:r>
          </w:p>
          <w:p w:rsidR="0061598B" w:rsidRPr="008243AB" w:rsidRDefault="0061598B" w:rsidP="0061598B">
            <w:pPr>
              <w:rPr>
                <w:rFonts w:asciiTheme="minorHAnsi" w:hAnsiTheme="minorHAnsi" w:cstheme="minorHAnsi"/>
                <w:b/>
                <w:szCs w:val="18"/>
              </w:rPr>
            </w:pPr>
            <w:r w:rsidRPr="008243AB">
              <w:rPr>
                <w:rFonts w:asciiTheme="minorHAnsi" w:hAnsiTheme="minorHAnsi" w:cstheme="minorHAnsi"/>
                <w:b/>
                <w:szCs w:val="18"/>
              </w:rPr>
              <w:t>Thème1: Montage des projets  d’investissement Public</w:t>
            </w:r>
          </w:p>
          <w:p w:rsidR="0061598B" w:rsidRPr="008243AB" w:rsidRDefault="0061598B" w:rsidP="0061598B">
            <w:pPr>
              <w:pStyle w:val="HPolicetableau-OFT"/>
              <w:spacing w:before="0" w:after="0" w:line="240" w:lineRule="auto"/>
              <w:rPr>
                <w:rFonts w:asciiTheme="minorHAnsi" w:hAnsiTheme="minorHAnsi" w:cstheme="minorHAnsi"/>
                <w:b/>
                <w:bCs/>
              </w:rPr>
            </w:pPr>
            <w:r w:rsidRPr="008243AB">
              <w:rPr>
                <w:rFonts w:asciiTheme="minorHAnsi" w:hAnsiTheme="minorHAnsi" w:cstheme="minorHAnsi"/>
                <w:b/>
              </w:rPr>
              <w:t xml:space="preserve">Thème2: </w:t>
            </w:r>
            <w:r w:rsidRPr="008243AB">
              <w:rPr>
                <w:b/>
              </w:rPr>
              <w:t>Le suivi et l’évaluation des projets d’investissement public selon l’approche Gestion axée sur les résultats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243AB" w:rsidRDefault="0061598B" w:rsidP="0061598B">
            <w:pPr>
              <w:rPr>
                <w:rFonts w:asciiTheme="minorHAnsi" w:hAnsiTheme="minorHAnsi" w:cstheme="minorHAnsi"/>
                <w:b/>
                <w:szCs w:val="18"/>
              </w:rPr>
            </w:pPr>
            <w:bookmarkStart w:id="0" w:name="_GoBack"/>
            <w:bookmarkEnd w:id="0"/>
            <w:r w:rsidRPr="008243AB">
              <w:rPr>
                <w:rFonts w:asciiTheme="minorHAnsi" w:hAnsiTheme="minorHAnsi" w:cstheme="minorHAnsi"/>
                <w:b/>
              </w:rPr>
              <w:t>27Juillet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rPr>
                <w:rFonts w:asciiTheme="minorHAnsi" w:hAnsiTheme="minorHAnsi" w:cstheme="minorHAnsi"/>
                <w:b/>
              </w:rPr>
            </w:pPr>
            <w:r w:rsidRPr="008243AB">
              <w:rPr>
                <w:rFonts w:asciiTheme="minorHAnsi" w:hAnsiTheme="minorHAnsi" w:cstheme="minorHAnsi"/>
                <w:b/>
              </w:rPr>
              <w:t>19 Septembre 2020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243AB" w:rsidRDefault="0061598B" w:rsidP="0061598B">
            <w:pPr>
              <w:rPr>
                <w:rFonts w:asciiTheme="minorHAnsi" w:hAnsiTheme="minorHAnsi" w:cstheme="minorHAnsi"/>
                <w:b/>
              </w:rPr>
            </w:pPr>
            <w:r>
              <w:rPr>
                <w:rFonts w:asciiTheme="minorHAnsi" w:hAnsiTheme="minorHAnsi" w:cstheme="minorHAnsi"/>
                <w:b/>
              </w:rPr>
              <w:t>Ecole Nationale Supérieure Polytechnique (</w:t>
            </w:r>
            <w:r w:rsidRPr="008243AB">
              <w:rPr>
                <w:rFonts w:asciiTheme="minorHAnsi" w:hAnsiTheme="minorHAnsi" w:cstheme="minorHAnsi"/>
                <w:b/>
              </w:rPr>
              <w:t>ENSP</w:t>
            </w:r>
            <w:r>
              <w:rPr>
                <w:rFonts w:asciiTheme="minorHAnsi" w:hAnsiTheme="minorHAnsi" w:cstheme="minorHAnsi"/>
                <w:b/>
              </w:rPr>
              <w:t>) Yaoundé</w:t>
            </w:r>
            <w:r w:rsidRPr="008243AB">
              <w:rPr>
                <w:rFonts w:asciiTheme="minorHAnsi" w:hAnsiTheme="minorHAnsi" w:cstheme="minorHAnsi"/>
                <w:b/>
              </w:rPr>
              <w:t xml:space="preserve"> – TECHNIPOLE</w:t>
            </w:r>
            <w:r>
              <w:rPr>
                <w:rFonts w:asciiTheme="minorHAnsi" w:hAnsiTheme="minorHAnsi" w:cstheme="minorHAnsi"/>
                <w:b/>
              </w:rPr>
              <w:t xml:space="preserve"> SUP-VALOR. Incubateur d’Entreprises.</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rPr>
                <w:rFonts w:asciiTheme="minorHAnsi" w:hAnsiTheme="minorHAnsi" w:cstheme="minorHAnsi"/>
                <w:b/>
              </w:rPr>
            </w:pPr>
            <w:r>
              <w:rPr>
                <w:rFonts w:asciiTheme="minorHAnsi" w:hAnsiTheme="minorHAnsi" w:cstheme="minorHAnsi"/>
                <w:b/>
              </w:rPr>
              <w:t>Analyse des besoins de formation- Elaboration des modules de formation</w:t>
            </w:r>
          </w:p>
          <w:p w:rsidR="0061598B" w:rsidRPr="008243AB" w:rsidRDefault="0061598B" w:rsidP="0061598B">
            <w:pPr>
              <w:rPr>
                <w:rFonts w:asciiTheme="minorHAnsi" w:hAnsiTheme="minorHAnsi" w:cstheme="minorHAnsi"/>
                <w:b/>
              </w:rPr>
            </w:pPr>
            <w:r w:rsidRPr="008243AB">
              <w:rPr>
                <w:rFonts w:asciiTheme="minorHAnsi" w:hAnsiTheme="minorHAnsi" w:cstheme="minorHAnsi"/>
                <w:b/>
              </w:rPr>
              <w:t>Formation en montage des projets</w:t>
            </w:r>
            <w:r>
              <w:rPr>
                <w:rFonts w:asciiTheme="minorHAnsi" w:hAnsiTheme="minorHAnsi" w:cstheme="minorHAnsi"/>
                <w:b/>
              </w:rPr>
              <w:t xml:space="preserve">. </w:t>
            </w:r>
          </w:p>
          <w:p w:rsidR="0061598B" w:rsidRPr="008243AB" w:rsidRDefault="0061598B" w:rsidP="0061598B">
            <w:pPr>
              <w:rPr>
                <w:rFonts w:asciiTheme="minorHAnsi" w:hAnsiTheme="minorHAnsi" w:cstheme="minorHAnsi"/>
                <w:b/>
              </w:rPr>
            </w:pPr>
            <w:r w:rsidRPr="008243AB">
              <w:rPr>
                <w:rFonts w:asciiTheme="minorHAnsi" w:hAnsiTheme="minorHAnsi" w:cstheme="minorHAnsi"/>
                <w:b/>
              </w:rPr>
              <w:t xml:space="preserve">Suivi des apprenants formés dans le cadre d’incubation des projets crées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3305A2" w:rsidRDefault="0061598B" w:rsidP="0061598B">
            <w:pPr>
              <w:rPr>
                <w:rFonts w:cs="Arial"/>
                <w:szCs w:val="18"/>
              </w:rPr>
            </w:pPr>
            <w:r>
              <w:rPr>
                <w:rFonts w:asciiTheme="minorHAnsi" w:hAnsiTheme="minorHAnsi" w:cstheme="minorHAnsi"/>
              </w:rPr>
              <w:t>Juin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r>
              <w:rPr>
                <w:rFonts w:asciiTheme="minorHAnsi" w:hAnsiTheme="minorHAnsi" w:cstheme="minorHAnsi"/>
              </w:rPr>
              <w:t>Mai 2021</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83202" w:rsidRDefault="0061598B" w:rsidP="0061598B">
            <w:r>
              <w:t>Groupement</w:t>
            </w:r>
            <w:r>
              <w:rPr>
                <w:rFonts w:asciiTheme="minorHAnsi" w:hAnsiTheme="minorHAnsi" w:cstheme="minorHAnsi"/>
                <w:iCs/>
              </w:rPr>
              <w:t xml:space="preserve"> AGRER/TEREA/DITA Conseil</w:t>
            </w:r>
            <w:r>
              <w:t xml:space="preserve"> </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Pr>
                <w:rFonts w:asciiTheme="minorHAnsi" w:hAnsiTheme="minorHAnsi" w:cstheme="minorHAnsi"/>
                <w:szCs w:val="18"/>
              </w:rPr>
              <w:t xml:space="preserve">Elaboration du Schéma Directeur d’Aménagement et de Développement Durable du Territoire du Nord. Etude supervisée par le </w:t>
            </w:r>
            <w:r>
              <w:rPr>
                <w:rFonts w:asciiTheme="minorHAnsi" w:hAnsiTheme="minorHAnsi" w:cstheme="minorHAnsi"/>
                <w:iCs/>
              </w:rPr>
              <w:t>Ministère du Plan et de l’Aménagement du territoire (MINEPAT).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Mars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pStyle w:val="HPolicetableau-OFT"/>
              <w:spacing w:before="0" w:after="0" w:line="240" w:lineRule="auto"/>
              <w:rPr>
                <w:rFonts w:asciiTheme="minorHAnsi" w:hAnsiTheme="minorHAnsi" w:cstheme="minorHAnsi"/>
                <w:bCs/>
              </w:rPr>
            </w:pPr>
            <w:r>
              <w:rPr>
                <w:rFonts w:asciiTheme="minorHAnsi" w:hAnsiTheme="minorHAnsi" w:cstheme="minorHAnsi"/>
              </w:rPr>
              <w:t xml:space="preserve"> Avril 2020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iCs/>
                <w:lang w:val="fr-FR"/>
              </w:rPr>
              <w:t>FAIR MED (Organisation Suisse)</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pStyle w:val="HPolicetableau-OFT"/>
              <w:spacing w:before="0" w:after="0" w:line="240" w:lineRule="auto"/>
              <w:rPr>
                <w:rFonts w:asciiTheme="minorHAnsi" w:hAnsiTheme="minorHAnsi" w:cstheme="minorHAnsi"/>
                <w:bCs/>
              </w:rPr>
            </w:pPr>
            <w:r>
              <w:rPr>
                <w:rFonts w:asciiTheme="minorHAnsi" w:hAnsiTheme="minorHAnsi" w:cstheme="minorHAnsi"/>
              </w:rPr>
              <w:t xml:space="preserve">Renforcement des capacités des membres du Conseil municipal de la Commune de </w:t>
            </w:r>
            <w:proofErr w:type="spellStart"/>
            <w:r>
              <w:rPr>
                <w:rFonts w:asciiTheme="minorHAnsi" w:hAnsiTheme="minorHAnsi" w:cstheme="minorHAnsi"/>
              </w:rPr>
              <w:t>Bankim</w:t>
            </w:r>
            <w:proofErr w:type="spellEnd"/>
            <w:r>
              <w:rPr>
                <w:rFonts w:asciiTheme="minorHAnsi" w:hAnsiTheme="minorHAnsi" w:cstheme="minorHAnsi"/>
              </w:rPr>
              <w:t xml:space="preserve"> et de la sous-commission de la santé de ladite commune.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805C73" w:rsidRDefault="0061598B" w:rsidP="0061598B">
            <w:pPr>
              <w:pStyle w:val="HPolicetableau-OFT"/>
              <w:spacing w:before="0" w:after="0" w:line="240" w:lineRule="auto"/>
              <w:rPr>
                <w:rFonts w:asciiTheme="minorHAnsi" w:hAnsiTheme="minorHAnsi" w:cstheme="minorHAnsi"/>
              </w:rPr>
            </w:pPr>
            <w:r w:rsidRPr="00805C73">
              <w:rPr>
                <w:rFonts w:asciiTheme="minorHAnsi" w:hAnsiTheme="minorHAnsi" w:cstheme="minorHAnsi"/>
              </w:rPr>
              <w:t>Janvier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805C73" w:rsidRDefault="0061598B" w:rsidP="0061598B">
            <w:pPr>
              <w:pStyle w:val="HPolicetableau-OFT"/>
              <w:spacing w:before="0" w:after="0" w:line="240" w:lineRule="auto"/>
              <w:rPr>
                <w:rFonts w:asciiTheme="minorHAnsi" w:hAnsiTheme="minorHAnsi" w:cstheme="minorHAnsi"/>
                <w:bCs/>
              </w:rPr>
            </w:pPr>
            <w:r w:rsidRPr="00805C73">
              <w:rPr>
                <w:rFonts w:asciiTheme="minorHAnsi" w:hAnsiTheme="minorHAnsi" w:cstheme="minorHAnsi"/>
                <w:bCs/>
              </w:rPr>
              <w:t>Mars 2020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805C73" w:rsidRDefault="0061598B" w:rsidP="0061598B">
            <w:pPr>
              <w:ind w:left="21"/>
              <w:rPr>
                <w:rFonts w:asciiTheme="minorHAnsi" w:hAnsiTheme="minorHAnsi" w:cstheme="minorHAnsi"/>
                <w:szCs w:val="18"/>
              </w:rPr>
            </w:pPr>
            <w:r w:rsidRPr="00805C73">
              <w:rPr>
                <w:rFonts w:asciiTheme="minorHAnsi" w:hAnsiTheme="minorHAnsi" w:cstheme="minorHAnsi"/>
                <w:szCs w:val="18"/>
              </w:rPr>
              <w:t>PNFMV</w:t>
            </w:r>
          </w:p>
        </w:tc>
        <w:tc>
          <w:tcPr>
            <w:tcW w:w="2013" w:type="pct"/>
            <w:tcBorders>
              <w:left w:val="dotted" w:sz="4" w:space="0" w:color="5B9BD5" w:themeColor="accent1"/>
              <w:bottom w:val="dotted" w:sz="4" w:space="0" w:color="5B9BD5" w:themeColor="accent1"/>
            </w:tcBorders>
            <w:tcMar>
              <w:right w:w="0" w:type="dxa"/>
            </w:tcMar>
          </w:tcPr>
          <w:p w:rsidR="0061598B" w:rsidRPr="00805C73" w:rsidRDefault="0061598B" w:rsidP="0061598B">
            <w:pPr>
              <w:rPr>
                <w:rFonts w:asciiTheme="minorHAnsi" w:hAnsiTheme="minorHAnsi" w:cstheme="minorHAnsi"/>
                <w:iCs/>
              </w:rPr>
            </w:pPr>
            <w:r w:rsidRPr="00805C73">
              <w:rPr>
                <w:rFonts w:asciiTheme="minorHAnsi" w:hAnsiTheme="minorHAnsi" w:cstheme="minorHAnsi"/>
                <w:szCs w:val="18"/>
              </w:rPr>
              <w:t xml:space="preserve">Evaluation triennale du Programme </w:t>
            </w:r>
            <w:r w:rsidRPr="00805C73">
              <w:rPr>
                <w:rFonts w:asciiTheme="minorHAnsi" w:hAnsiTheme="minorHAnsi" w:cstheme="minorHAnsi"/>
                <w:iCs/>
              </w:rPr>
              <w:t>National de Formation en Métiers Villes (PNFMV)</w:t>
            </w:r>
          </w:p>
          <w:p w:rsidR="0061598B" w:rsidRPr="00805C73" w:rsidRDefault="0061598B" w:rsidP="0061598B">
            <w:pPr>
              <w:rPr>
                <w:rFonts w:asciiTheme="minorHAnsi" w:hAnsiTheme="minorHAnsi" w:cstheme="minorHAnsi"/>
              </w:rPr>
            </w:pPr>
            <w:r w:rsidRPr="00805C73">
              <w:rPr>
                <w:rFonts w:asciiTheme="minorHAnsi" w:hAnsiTheme="minorHAnsi" w:cstheme="minorHAnsi"/>
                <w:iCs/>
              </w:rPr>
              <w:t xml:space="preserve">Développement des curricula de </w:t>
            </w:r>
            <w:proofErr w:type="gramStart"/>
            <w:r w:rsidRPr="00805C73">
              <w:rPr>
                <w:rFonts w:asciiTheme="minorHAnsi" w:hAnsiTheme="minorHAnsi" w:cstheme="minorHAnsi"/>
                <w:iCs/>
              </w:rPr>
              <w:t>formation  relatives</w:t>
            </w:r>
            <w:proofErr w:type="gramEnd"/>
            <w:r w:rsidRPr="00805C73">
              <w:rPr>
                <w:rFonts w:asciiTheme="minorHAnsi" w:hAnsiTheme="minorHAnsi" w:cstheme="minorHAnsi"/>
                <w:iCs/>
              </w:rPr>
              <w:t xml:space="preserve"> aux CTD.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Octobre 2019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bCs/>
              </w:rPr>
            </w:pPr>
            <w:r w:rsidRPr="001B2B65">
              <w:rPr>
                <w:rFonts w:asciiTheme="minorHAnsi" w:hAnsiTheme="minorHAnsi" w:cstheme="minorHAnsi"/>
              </w:rPr>
              <w:t xml:space="preserve">Octobre 2019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ind w:left="21"/>
              <w:rPr>
                <w:rFonts w:asciiTheme="minorHAnsi" w:hAnsiTheme="minorHAnsi" w:cstheme="minorHAnsi"/>
                <w:szCs w:val="18"/>
              </w:rPr>
            </w:pPr>
            <w:r w:rsidRPr="001B2B65">
              <w:rPr>
                <w:rFonts w:asciiTheme="minorHAnsi" w:hAnsiTheme="minorHAnsi" w:cstheme="minorHAnsi"/>
              </w:rPr>
              <w:t>PSFE – MINFOF- MINEPDED</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r w:rsidRPr="001B2B65">
              <w:rPr>
                <w:rFonts w:asciiTheme="minorHAnsi" w:hAnsiTheme="minorHAnsi" w:cstheme="minorHAnsi"/>
                <w:szCs w:val="18"/>
              </w:rPr>
              <w:t>Conception du système de suivi évaluation du Fonds Commun 2 et Rédaction du Manuel des procédures dudit système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Décembre 2019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bCs/>
              </w:rPr>
            </w:pPr>
            <w:r w:rsidRPr="001B2B65">
              <w:rPr>
                <w:rFonts w:asciiTheme="minorHAnsi" w:hAnsiTheme="minorHAnsi" w:cstheme="minorHAnsi"/>
                <w:bCs/>
              </w:rPr>
              <w:t>Février 2020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ind w:left="21"/>
              <w:rPr>
                <w:rFonts w:asciiTheme="minorHAnsi" w:hAnsiTheme="minorHAnsi" w:cstheme="minorHAnsi"/>
                <w:szCs w:val="18"/>
              </w:rPr>
            </w:pPr>
            <w:r w:rsidRPr="001B2B65">
              <w:rPr>
                <w:rFonts w:asciiTheme="minorHAnsi" w:hAnsiTheme="minorHAnsi" w:cstheme="minorHAnsi"/>
              </w:rPr>
              <w:t xml:space="preserve">Programme d’Appui au Développement Rural. </w:t>
            </w:r>
            <w:r w:rsidRPr="001B2B65">
              <w:rPr>
                <w:rFonts w:asciiTheme="minorHAnsi" w:hAnsiTheme="minorHAnsi" w:cstheme="minorHAnsi"/>
                <w:szCs w:val="18"/>
              </w:rPr>
              <w:t>PADER - GIZ</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pPr>
              <w:pStyle w:val="HPolicetableau-OFT"/>
              <w:spacing w:before="0" w:after="0" w:line="240" w:lineRule="auto"/>
              <w:rPr>
                <w:rFonts w:asciiTheme="minorHAnsi" w:hAnsiTheme="minorHAnsi" w:cstheme="minorHAnsi"/>
                <w:bCs/>
              </w:rPr>
            </w:pPr>
            <w:r w:rsidRPr="001B2B65">
              <w:rPr>
                <w:rFonts w:asciiTheme="minorHAnsi" w:hAnsiTheme="minorHAnsi" w:cstheme="minorHAnsi"/>
                <w:lang w:val="fr-FR"/>
              </w:rPr>
              <w:t>Suivi des indicateurs du Programme d’Appui au Développement Rural (PADER). Organisation des Focus group discussion pour renseigner certains indicateurs des composantes 1&amp;3 du PADER à Yaoundé et dans les communes pilotes de NGONG, MAYO OULO et NGAOUNDERE III.</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19 Novembre 2019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HPolicetableau-OFT"/>
              <w:spacing w:before="0" w:after="0" w:line="240" w:lineRule="auto"/>
              <w:rPr>
                <w:rFonts w:asciiTheme="minorHAnsi" w:hAnsiTheme="minorHAnsi" w:cstheme="minorHAnsi"/>
                <w:bCs/>
              </w:rPr>
            </w:pPr>
            <w:r>
              <w:rPr>
                <w:rFonts w:asciiTheme="minorHAnsi" w:hAnsiTheme="minorHAnsi" w:cstheme="minorHAnsi"/>
              </w:rPr>
              <w:t>23 Novembre 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ind w:left="21"/>
              <w:rPr>
                <w:rFonts w:asciiTheme="minorHAnsi" w:hAnsiTheme="minorHAnsi" w:cstheme="minorHAnsi"/>
                <w:szCs w:val="18"/>
              </w:rPr>
            </w:pPr>
            <w:proofErr w:type="spellStart"/>
            <w:r>
              <w:rPr>
                <w:rFonts w:asciiTheme="minorHAnsi" w:hAnsiTheme="minorHAnsi" w:cstheme="minorHAnsi"/>
                <w:iCs/>
              </w:rPr>
              <w:t>HaggaÏ</w:t>
            </w:r>
            <w:proofErr w:type="spellEnd"/>
            <w:r>
              <w:rPr>
                <w:rFonts w:asciiTheme="minorHAnsi" w:hAnsiTheme="minorHAnsi" w:cstheme="minorHAnsi"/>
                <w:iCs/>
              </w:rPr>
              <w:t xml:space="preserve"> Institute</w:t>
            </w:r>
          </w:p>
        </w:tc>
        <w:tc>
          <w:tcPr>
            <w:tcW w:w="2013" w:type="pct"/>
            <w:tcBorders>
              <w:left w:val="dotted" w:sz="4" w:space="0" w:color="5B9BD5" w:themeColor="accent1"/>
              <w:bottom w:val="dotted" w:sz="4" w:space="0" w:color="5B9BD5" w:themeColor="accent1"/>
            </w:tcBorders>
            <w:tcMar>
              <w:right w:w="0" w:type="dxa"/>
            </w:tcMar>
          </w:tcPr>
          <w:p w:rsidR="0061598B" w:rsidRPr="000E19AD" w:rsidRDefault="0061598B" w:rsidP="0061598B">
            <w:pPr>
              <w:pStyle w:val="HPolicetableau-OFT"/>
              <w:spacing w:before="0" w:after="0" w:line="240" w:lineRule="auto"/>
              <w:rPr>
                <w:rFonts w:asciiTheme="minorHAnsi" w:hAnsiTheme="minorHAnsi" w:cstheme="minorHAnsi"/>
                <w:bCs/>
              </w:rPr>
            </w:pPr>
            <w:r>
              <w:rPr>
                <w:rFonts w:asciiTheme="minorHAnsi" w:hAnsiTheme="minorHAnsi" w:cstheme="minorHAnsi"/>
                <w:lang w:val="fr-FR"/>
              </w:rPr>
              <w:t xml:space="preserve">Formation des leaders chrétiens dans le thème : Détresse humanitaire et enjeu d’une paix durable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Octobre 2019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pStyle w:val="HPolicetableau-OFT"/>
              <w:spacing w:before="0" w:after="0" w:line="240" w:lineRule="auto"/>
              <w:rPr>
                <w:rFonts w:asciiTheme="minorHAnsi" w:hAnsiTheme="minorHAnsi" w:cstheme="minorHAnsi"/>
                <w:bCs/>
              </w:rPr>
            </w:pPr>
            <w:r w:rsidRPr="000E19AD">
              <w:rPr>
                <w:rFonts w:asciiTheme="minorHAnsi" w:hAnsiTheme="minorHAnsi" w:cstheme="minorHAnsi"/>
              </w:rPr>
              <w:t>Novembre 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ind w:left="21"/>
              <w:rPr>
                <w:rFonts w:asciiTheme="minorHAnsi" w:hAnsiTheme="minorHAnsi" w:cstheme="minorHAnsi"/>
                <w:szCs w:val="18"/>
              </w:rPr>
            </w:pPr>
            <w:r w:rsidRPr="000E19AD">
              <w:rPr>
                <w:rFonts w:asciiTheme="minorHAnsi" w:hAnsiTheme="minorHAnsi" w:cstheme="minorHAnsi"/>
                <w:iCs/>
              </w:rPr>
              <w:t>PNUD &amp; M</w:t>
            </w:r>
            <w:r>
              <w:rPr>
                <w:rFonts w:asciiTheme="minorHAnsi" w:hAnsiTheme="minorHAnsi" w:cstheme="minorHAnsi"/>
                <w:iCs/>
              </w:rPr>
              <w:t>INJEC</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cstheme="minorHAnsi"/>
                <w:szCs w:val="18"/>
              </w:rPr>
              <w:t xml:space="preserve">Elaboration du document- projet  YOUTH CONNEKT </w:t>
            </w:r>
            <w:r>
              <w:rPr>
                <w:rFonts w:asciiTheme="minorHAnsi" w:hAnsiTheme="minorHAnsi" w:cstheme="minorHAnsi"/>
                <w:szCs w:val="18"/>
              </w:rPr>
              <w:t>d</w:t>
            </w:r>
            <w:r w:rsidRPr="000E19AD">
              <w:rPr>
                <w:rFonts w:asciiTheme="minorHAnsi" w:hAnsiTheme="minorHAnsi" w:cstheme="minorHAnsi"/>
                <w:szCs w:val="18"/>
              </w:rPr>
              <w:t>u Cameroun</w:t>
            </w:r>
            <w:r>
              <w:rPr>
                <w:rFonts w:asciiTheme="minorHAnsi" w:hAnsiTheme="minorHAnsi" w:cstheme="minorHAnsi"/>
                <w:szCs w:val="18"/>
              </w:rPr>
              <w:t xml:space="preserve"> pour le compte du </w:t>
            </w:r>
            <w:r w:rsidRPr="000E19AD">
              <w:rPr>
                <w:rFonts w:asciiTheme="minorHAnsi" w:hAnsiTheme="minorHAnsi" w:cstheme="minorHAnsi"/>
                <w:iCs/>
              </w:rPr>
              <w:t>Ministère de la Jeunesse et Education Civique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 xml:space="preserve">Juillet </w:t>
            </w:r>
            <w:r w:rsidRPr="000E19AD">
              <w:rPr>
                <w:rFonts w:asciiTheme="minorHAnsi" w:hAnsiTheme="minorHAnsi" w:cstheme="minorHAnsi"/>
              </w:rPr>
              <w:t xml:space="preserve"> 2019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 xml:space="preserve"> Août 2019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ind w:left="21"/>
              <w:rPr>
                <w:rFonts w:asciiTheme="minorHAnsi" w:hAnsiTheme="minorHAnsi" w:cstheme="minorHAnsi"/>
                <w:szCs w:val="18"/>
              </w:rPr>
            </w:pPr>
            <w:r>
              <w:rPr>
                <w:rFonts w:asciiTheme="minorHAnsi" w:hAnsiTheme="minorHAnsi" w:cstheme="minorHAnsi"/>
                <w:szCs w:val="18"/>
              </w:rPr>
              <w:t xml:space="preserve">PACEL &amp; </w:t>
            </w:r>
            <w:r w:rsidRPr="000E19AD">
              <w:rPr>
                <w:rFonts w:asciiTheme="minorHAnsi" w:hAnsiTheme="minorHAnsi" w:cstheme="minorHAnsi"/>
              </w:rPr>
              <w:t>ACA Expertise</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cstheme="minorHAnsi"/>
                <w:szCs w:val="18"/>
              </w:rPr>
              <w:t xml:space="preserve">Formation des personnels du projet </w:t>
            </w:r>
            <w:r w:rsidRPr="000E19AD">
              <w:rPr>
                <w:rFonts w:asciiTheme="minorHAnsi" w:hAnsiTheme="minorHAnsi" w:cstheme="minorHAnsi"/>
                <w:iCs/>
              </w:rPr>
              <w:t>d’Amélioration des conditions d’Exercices des Libertés Publiques au Cameroun (PACEL)</w:t>
            </w:r>
            <w:r>
              <w:rPr>
                <w:rFonts w:asciiTheme="minorHAnsi" w:hAnsiTheme="minorHAnsi" w:cstheme="minorHAnsi"/>
                <w:iCs/>
              </w:rPr>
              <w:t xml:space="preserve"> </w:t>
            </w:r>
            <w:r w:rsidRPr="000E19AD">
              <w:rPr>
                <w:rFonts w:asciiTheme="minorHAnsi" w:hAnsiTheme="minorHAnsi" w:cstheme="minorHAnsi"/>
                <w:szCs w:val="18"/>
              </w:rPr>
              <w:t>en management des projets suivant l’approche Gestion Axée sur les Résultats (GAR) et le budget programme</w:t>
            </w:r>
            <w:r>
              <w:rPr>
                <w:rFonts w:asciiTheme="minorHAnsi" w:hAnsiTheme="minorHAnsi" w:cstheme="minorHAnsi"/>
                <w:szCs w:val="18"/>
              </w:rPr>
              <w: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CC406A"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26 juin 2020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CC406A"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29 juin 2020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9310C" w:rsidRDefault="0061598B" w:rsidP="0061598B">
            <w:pPr>
              <w:ind w:left="21"/>
              <w:rPr>
                <w:rFonts w:asciiTheme="minorHAnsi" w:hAnsiTheme="minorHAnsi" w:cstheme="minorHAnsi"/>
                <w:szCs w:val="18"/>
              </w:rPr>
            </w:pPr>
            <w:r>
              <w:rPr>
                <w:rFonts w:asciiTheme="minorHAnsi" w:hAnsiTheme="minorHAnsi" w:cstheme="minorHAnsi"/>
                <w:iCs/>
              </w:rPr>
              <w:t>Centre d’Appui aux Retraités et Préretraités du Cameroun</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proofErr w:type="spellStart"/>
            <w:r>
              <w:rPr>
                <w:rFonts w:asciiTheme="minorHAnsi" w:hAnsiTheme="minorHAnsi" w:cstheme="minorHAnsi"/>
                <w:szCs w:val="18"/>
              </w:rPr>
              <w:t>Saloon</w:t>
            </w:r>
            <w:proofErr w:type="spellEnd"/>
            <w:r>
              <w:rPr>
                <w:rFonts w:asciiTheme="minorHAnsi" w:hAnsiTheme="minorHAnsi" w:cstheme="minorHAnsi"/>
                <w:szCs w:val="18"/>
              </w:rPr>
              <w:t xml:space="preserve"> international de l’Emploi et de l’Entreprenariat des Séniors. Suivi des entrepreneurs sélectionnés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Avril</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Juin 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ind w:left="21"/>
              <w:rPr>
                <w:rFonts w:asciiTheme="minorHAnsi" w:hAnsiTheme="minorHAnsi" w:cstheme="minorHAnsi"/>
                <w:szCs w:val="18"/>
              </w:rPr>
            </w:pPr>
            <w:r w:rsidRPr="001B2B65">
              <w:rPr>
                <w:rFonts w:asciiTheme="minorHAnsi" w:hAnsiTheme="minorHAnsi" w:cstheme="minorHAnsi"/>
                <w:iCs/>
              </w:rPr>
              <w:t>ELECTRICITY DEVELOPMENT COORPORATION</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r w:rsidRPr="001B2B65">
              <w:rPr>
                <w:rFonts w:asciiTheme="minorHAnsi" w:hAnsiTheme="minorHAnsi" w:cstheme="minorHAnsi"/>
                <w:szCs w:val="18"/>
              </w:rPr>
              <w:t>Evaluation finale du projet “Projet Hydroélectrique de LOM PANGAR” (PHLP)</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 xml:space="preserve">Février  2019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 xml:space="preserve">Mars 2019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ind w:left="21"/>
              <w:rPr>
                <w:rFonts w:asciiTheme="minorHAnsi" w:hAnsiTheme="minorHAnsi" w:cstheme="minorHAnsi"/>
                <w:szCs w:val="18"/>
              </w:rPr>
            </w:pPr>
            <w:r w:rsidRPr="001B2B65">
              <w:rPr>
                <w:rFonts w:asciiTheme="minorHAnsi" w:hAnsiTheme="minorHAnsi" w:cstheme="minorHAnsi"/>
                <w:iCs/>
              </w:rPr>
              <w:t>Programme National de développement Participatif (PNDP)</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r w:rsidRPr="001B2B65">
              <w:rPr>
                <w:rFonts w:asciiTheme="minorHAnsi" w:hAnsiTheme="minorHAnsi" w:cstheme="minorHAnsi"/>
                <w:szCs w:val="18"/>
              </w:rPr>
              <w:t>Evaluation du projet radios communautaires du PNDP suivant les critères de l’OCDE: Pertinence, Efficience, Efficacité, Impact, Viabilité.</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Default="0061598B" w:rsidP="0061598B">
            <w:pPr>
              <w:pStyle w:val="HPolicetableau-OFT"/>
              <w:spacing w:before="0" w:after="0" w:line="240" w:lineRule="auto"/>
              <w:rPr>
                <w:rFonts w:asciiTheme="minorHAnsi" w:hAnsiTheme="minorHAnsi" w:cstheme="minorHAnsi"/>
                <w:b/>
              </w:rPr>
            </w:pPr>
            <w:r>
              <w:rPr>
                <w:rFonts w:asciiTheme="minorHAnsi" w:hAnsiTheme="minorHAnsi" w:cstheme="minorHAnsi"/>
                <w:b/>
              </w:rPr>
              <w:t xml:space="preserve">25 </w:t>
            </w:r>
            <w:proofErr w:type="spellStart"/>
            <w:r>
              <w:rPr>
                <w:rFonts w:asciiTheme="minorHAnsi" w:hAnsiTheme="minorHAnsi" w:cstheme="minorHAnsi"/>
                <w:b/>
              </w:rPr>
              <w:t>march</w:t>
            </w:r>
            <w:proofErr w:type="spellEnd"/>
          </w:p>
          <w:p w:rsidR="0061598B" w:rsidRPr="00F53E2D" w:rsidRDefault="0061598B" w:rsidP="0061598B">
            <w:pPr>
              <w:pStyle w:val="HPolicetableau-OFT"/>
              <w:spacing w:before="0" w:after="0" w:line="240" w:lineRule="auto"/>
              <w:rPr>
                <w:rFonts w:asciiTheme="minorHAnsi" w:hAnsiTheme="minorHAnsi" w:cstheme="minorHAnsi"/>
                <w:b/>
              </w:rPr>
            </w:pPr>
            <w:r>
              <w:rPr>
                <w:rFonts w:asciiTheme="minorHAnsi" w:hAnsiTheme="minorHAnsi" w:cstheme="minorHAnsi"/>
                <w:b/>
              </w:rPr>
              <w:t>2019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pStyle w:val="HPolicetableau-OFT"/>
              <w:spacing w:before="0" w:after="0" w:line="240" w:lineRule="auto"/>
              <w:rPr>
                <w:rFonts w:asciiTheme="minorHAnsi" w:hAnsiTheme="minorHAnsi" w:cstheme="minorHAnsi"/>
                <w:b/>
              </w:rPr>
            </w:pPr>
            <w:r>
              <w:rPr>
                <w:rFonts w:asciiTheme="minorHAnsi" w:hAnsiTheme="minorHAnsi" w:cstheme="minorHAnsi"/>
                <w:b/>
              </w:rPr>
              <w:t xml:space="preserve">29 </w:t>
            </w:r>
            <w:proofErr w:type="spellStart"/>
            <w:r>
              <w:rPr>
                <w:rFonts w:asciiTheme="minorHAnsi" w:hAnsiTheme="minorHAnsi" w:cstheme="minorHAnsi"/>
                <w:b/>
              </w:rPr>
              <w:t>march</w:t>
            </w:r>
            <w:proofErr w:type="spellEnd"/>
          </w:p>
          <w:p w:rsidR="0061598B" w:rsidRPr="00F53E2D" w:rsidRDefault="0061598B" w:rsidP="0061598B">
            <w:pPr>
              <w:pStyle w:val="HPolicetableau-OFT"/>
              <w:spacing w:before="0" w:after="0" w:line="240" w:lineRule="auto"/>
              <w:rPr>
                <w:rFonts w:asciiTheme="minorHAnsi" w:hAnsiTheme="minorHAnsi" w:cstheme="minorHAnsi"/>
                <w:b/>
              </w:rPr>
            </w:pPr>
            <w:r>
              <w:rPr>
                <w:rFonts w:asciiTheme="minorHAnsi" w:hAnsiTheme="minorHAnsi" w:cstheme="minorHAnsi"/>
                <w:b/>
              </w:rPr>
              <w:t>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53E2D" w:rsidRDefault="0061598B" w:rsidP="0061598B">
            <w:pPr>
              <w:ind w:left="21"/>
              <w:rPr>
                <w:rFonts w:asciiTheme="minorHAnsi" w:hAnsiTheme="minorHAnsi" w:cstheme="minorHAnsi"/>
                <w:b/>
                <w:iCs/>
              </w:rPr>
            </w:pPr>
            <w:proofErr w:type="spellStart"/>
            <w:r>
              <w:rPr>
                <w:rFonts w:asciiTheme="minorHAnsi" w:hAnsiTheme="minorHAnsi" w:cstheme="minorHAnsi"/>
                <w:b/>
                <w:iCs/>
              </w:rPr>
              <w:t>African</w:t>
            </w:r>
            <w:proofErr w:type="spellEnd"/>
            <w:r>
              <w:rPr>
                <w:rFonts w:asciiTheme="minorHAnsi" w:hAnsiTheme="minorHAnsi" w:cstheme="minorHAnsi"/>
                <w:b/>
                <w:iCs/>
              </w:rPr>
              <w:t xml:space="preserve"> Forest Forum</w:t>
            </w:r>
          </w:p>
        </w:tc>
        <w:tc>
          <w:tcPr>
            <w:tcW w:w="2013" w:type="pct"/>
            <w:tcBorders>
              <w:left w:val="dotted" w:sz="4" w:space="0" w:color="5B9BD5" w:themeColor="accent1"/>
              <w:bottom w:val="dotted" w:sz="4" w:space="0" w:color="5B9BD5" w:themeColor="accent1"/>
            </w:tcBorders>
            <w:tcMar>
              <w:right w:w="0" w:type="dxa"/>
            </w:tcMar>
          </w:tcPr>
          <w:p w:rsidR="0061598B" w:rsidRPr="0004355A" w:rsidRDefault="0061598B" w:rsidP="0061598B">
            <w:pPr>
              <w:rPr>
                <w:rFonts w:asciiTheme="minorHAnsi" w:hAnsiTheme="minorHAnsi" w:cstheme="minorHAnsi"/>
                <w:szCs w:val="18"/>
              </w:rPr>
            </w:pPr>
            <w:proofErr w:type="spellStart"/>
            <w:r w:rsidRPr="0004355A">
              <w:rPr>
                <w:rStyle w:val="fontstyle01"/>
                <w:rFonts w:asciiTheme="minorHAnsi" w:hAnsiTheme="minorHAnsi" w:cstheme="minorHAnsi"/>
                <w:sz w:val="20"/>
                <w:szCs w:val="20"/>
              </w:rPr>
              <w:t>Development</w:t>
            </w:r>
            <w:proofErr w:type="spellEnd"/>
            <w:r w:rsidRPr="0004355A">
              <w:rPr>
                <w:rStyle w:val="fontstyle01"/>
                <w:rFonts w:asciiTheme="minorHAnsi" w:hAnsiTheme="minorHAnsi" w:cstheme="minorHAnsi"/>
                <w:sz w:val="20"/>
                <w:szCs w:val="20"/>
              </w:rPr>
              <w:t xml:space="preserve"> of training modules on </w:t>
            </w:r>
            <w:proofErr w:type="spellStart"/>
            <w:r w:rsidRPr="0004355A">
              <w:rPr>
                <w:rStyle w:val="fontstyle01"/>
                <w:rFonts w:asciiTheme="minorHAnsi" w:hAnsiTheme="minorHAnsi" w:cstheme="minorHAnsi"/>
                <w:sz w:val="20"/>
                <w:szCs w:val="20"/>
              </w:rPr>
              <w:t>sustainable</w:t>
            </w:r>
            <w:proofErr w:type="spellEnd"/>
            <w:r w:rsidRPr="0004355A">
              <w:rPr>
                <w:rStyle w:val="fontstyle01"/>
                <w:rFonts w:asciiTheme="minorHAnsi" w:hAnsiTheme="minorHAnsi" w:cstheme="minorHAnsi"/>
                <w:sz w:val="20"/>
                <w:szCs w:val="20"/>
              </w:rPr>
              <w:t xml:space="preserve"> </w:t>
            </w:r>
            <w:proofErr w:type="spellStart"/>
            <w:r w:rsidRPr="0004355A">
              <w:rPr>
                <w:rStyle w:val="fontstyle01"/>
                <w:rFonts w:asciiTheme="minorHAnsi" w:hAnsiTheme="minorHAnsi" w:cstheme="minorHAnsi"/>
                <w:sz w:val="20"/>
                <w:szCs w:val="20"/>
              </w:rPr>
              <w:t>forest</w:t>
            </w:r>
            <w:proofErr w:type="spellEnd"/>
            <w:r w:rsidRPr="0004355A">
              <w:rPr>
                <w:rStyle w:val="fontstyle01"/>
                <w:rFonts w:asciiTheme="minorHAnsi" w:hAnsiTheme="minorHAnsi" w:cstheme="minorHAnsi"/>
                <w:sz w:val="20"/>
                <w:szCs w:val="20"/>
              </w:rPr>
              <w:t xml:space="preserve"> management</w:t>
            </w:r>
            <w:proofErr w:type="gramStart"/>
            <w:r w:rsidRPr="0004355A">
              <w:rPr>
                <w:rStyle w:val="fontstyle01"/>
                <w:rFonts w:asciiTheme="minorHAnsi" w:hAnsiTheme="minorHAnsi" w:cstheme="minorHAnsi"/>
                <w:sz w:val="20"/>
                <w:szCs w:val="20"/>
              </w:rPr>
              <w:t>,</w:t>
            </w:r>
            <w:proofErr w:type="gramEnd"/>
            <w:r w:rsidRPr="0004355A">
              <w:rPr>
                <w:rFonts w:asciiTheme="minorHAnsi" w:hAnsiTheme="minorHAnsi" w:cstheme="minorHAnsi"/>
                <w:bCs/>
                <w:color w:val="000000"/>
                <w:sz w:val="20"/>
              </w:rPr>
              <w:br/>
            </w:r>
            <w:r w:rsidRPr="0004355A">
              <w:rPr>
                <w:rStyle w:val="fontstyle01"/>
                <w:rFonts w:asciiTheme="minorHAnsi" w:hAnsiTheme="minorHAnsi" w:cstheme="minorHAnsi"/>
                <w:sz w:val="20"/>
                <w:szCs w:val="20"/>
              </w:rPr>
              <w:t xml:space="preserve">leadership and </w:t>
            </w:r>
            <w:proofErr w:type="spellStart"/>
            <w:r w:rsidRPr="0004355A">
              <w:rPr>
                <w:rStyle w:val="fontstyle01"/>
                <w:rFonts w:asciiTheme="minorHAnsi" w:hAnsiTheme="minorHAnsi" w:cstheme="minorHAnsi"/>
                <w:sz w:val="20"/>
                <w:szCs w:val="20"/>
              </w:rPr>
              <w:t>forest</w:t>
            </w:r>
            <w:proofErr w:type="spellEnd"/>
            <w:r w:rsidRPr="0004355A">
              <w:rPr>
                <w:rStyle w:val="fontstyle01"/>
                <w:rFonts w:asciiTheme="minorHAnsi" w:hAnsiTheme="minorHAnsi" w:cstheme="minorHAnsi"/>
                <w:sz w:val="20"/>
                <w:szCs w:val="20"/>
              </w:rPr>
              <w:t xml:space="preserve"> </w:t>
            </w:r>
            <w:proofErr w:type="spellStart"/>
            <w:r w:rsidRPr="0004355A">
              <w:rPr>
                <w:rStyle w:val="fontstyle01"/>
                <w:rFonts w:asciiTheme="minorHAnsi" w:hAnsiTheme="minorHAnsi" w:cstheme="minorHAnsi"/>
                <w:sz w:val="20"/>
                <w:szCs w:val="20"/>
              </w:rPr>
              <w:t>governance</w:t>
            </w:r>
            <w:proofErr w:type="spellEnd"/>
            <w:r w:rsidRPr="0004355A">
              <w:rPr>
                <w:rStyle w:val="fontstyle01"/>
                <w:rFonts w:asciiTheme="minorHAnsi" w:hAnsiTheme="minorHAnsi" w:cstheme="minorHAnsi"/>
                <w:sz w:val="20"/>
                <w:szCs w:val="20"/>
              </w:rPr>
              <w:t xml:space="preserve">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F53E2D" w:rsidRDefault="0061598B" w:rsidP="0061598B">
            <w:pPr>
              <w:pStyle w:val="HPolicetableau-OFT"/>
              <w:spacing w:before="0" w:after="0" w:line="240" w:lineRule="auto"/>
              <w:rPr>
                <w:rFonts w:asciiTheme="minorHAnsi" w:hAnsiTheme="minorHAnsi" w:cstheme="minorHAnsi"/>
                <w:b/>
              </w:rPr>
            </w:pPr>
            <w:r w:rsidRPr="00F53E2D">
              <w:rPr>
                <w:rFonts w:asciiTheme="minorHAnsi" w:hAnsiTheme="minorHAnsi" w:cstheme="minorHAnsi"/>
                <w:b/>
              </w:rPr>
              <w:t>Février 2019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F53E2D" w:rsidRDefault="0061598B" w:rsidP="0061598B">
            <w:pPr>
              <w:pStyle w:val="HPolicetableau-OFT"/>
              <w:spacing w:before="0" w:after="0" w:line="240" w:lineRule="auto"/>
              <w:rPr>
                <w:rFonts w:asciiTheme="minorHAnsi" w:hAnsiTheme="minorHAnsi" w:cstheme="minorHAnsi"/>
                <w:b/>
                <w:bCs/>
              </w:rPr>
            </w:pPr>
            <w:r w:rsidRPr="00F53E2D">
              <w:rPr>
                <w:rFonts w:asciiTheme="minorHAnsi" w:hAnsiTheme="minorHAnsi" w:cstheme="minorHAnsi"/>
                <w:b/>
              </w:rPr>
              <w:t>Février 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53E2D" w:rsidRDefault="0061598B" w:rsidP="0061598B">
            <w:pPr>
              <w:ind w:left="21"/>
              <w:rPr>
                <w:rFonts w:asciiTheme="minorHAnsi" w:hAnsiTheme="minorHAnsi" w:cstheme="minorHAnsi"/>
                <w:b/>
                <w:szCs w:val="18"/>
              </w:rPr>
            </w:pPr>
            <w:r w:rsidRPr="00F53E2D">
              <w:rPr>
                <w:rFonts w:asciiTheme="minorHAnsi" w:hAnsiTheme="minorHAnsi" w:cstheme="minorHAnsi"/>
                <w:b/>
                <w:iCs/>
              </w:rPr>
              <w:t>CAMEROON CIVIL AERONAUTIC AUTHORITY (CCAA)</w:t>
            </w:r>
          </w:p>
        </w:tc>
        <w:tc>
          <w:tcPr>
            <w:tcW w:w="2013" w:type="pct"/>
            <w:tcBorders>
              <w:left w:val="dotted" w:sz="4" w:space="0" w:color="5B9BD5" w:themeColor="accent1"/>
              <w:bottom w:val="dotted" w:sz="4" w:space="0" w:color="5B9BD5" w:themeColor="accent1"/>
            </w:tcBorders>
            <w:tcMar>
              <w:right w:w="0" w:type="dxa"/>
            </w:tcMar>
          </w:tcPr>
          <w:p w:rsidR="0061598B" w:rsidRPr="00F53E2D" w:rsidRDefault="0061598B" w:rsidP="0061598B">
            <w:pPr>
              <w:rPr>
                <w:b/>
              </w:rPr>
            </w:pPr>
            <w:r w:rsidRPr="00F53E2D">
              <w:rPr>
                <w:rFonts w:asciiTheme="minorHAnsi" w:hAnsiTheme="minorHAnsi" w:cstheme="minorHAnsi"/>
                <w:b/>
                <w:szCs w:val="18"/>
              </w:rPr>
              <w:t xml:space="preserve">Elaboration du Manuel d’Exécution du Projet </w:t>
            </w:r>
            <w:r w:rsidRPr="00F53E2D">
              <w:rPr>
                <w:rFonts w:asciiTheme="minorHAnsi" w:hAnsiTheme="minorHAnsi" w:cstheme="minorHAnsi"/>
                <w:b/>
                <w:iCs/>
              </w:rPr>
              <w:t>Développement du secteur des transports (PDST)</w:t>
            </w:r>
            <w:r w:rsidRPr="00F53E2D">
              <w:rPr>
                <w:rFonts w:asciiTheme="minorHAnsi" w:hAnsiTheme="minorHAnsi" w:cstheme="minorHAnsi"/>
                <w:b/>
                <w:szCs w:val="18"/>
              </w:rPr>
              <w:t>. Elaboration des procédures administratives, financières et Comptables.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12 Septembre 2018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rPr>
            </w:pPr>
            <w:r w:rsidRPr="001B2B65">
              <w:rPr>
                <w:rFonts w:asciiTheme="minorHAnsi" w:hAnsiTheme="minorHAnsi" w:cstheme="minorHAnsi"/>
              </w:rPr>
              <w:t>16 Septembre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ind w:left="21"/>
              <w:rPr>
                <w:rFonts w:asciiTheme="minorHAnsi" w:hAnsiTheme="minorHAnsi" w:cstheme="minorHAnsi"/>
                <w:szCs w:val="18"/>
              </w:rPr>
            </w:pPr>
            <w:r w:rsidRPr="001B2B65">
              <w:rPr>
                <w:rFonts w:asciiTheme="minorHAnsi" w:hAnsiTheme="minorHAnsi" w:cs="Arial"/>
                <w:iCs/>
                <w:szCs w:val="18"/>
              </w:rPr>
              <w:t>MINEPDED</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pPr>
              <w:pStyle w:val="Corpsdetexte3"/>
              <w:spacing w:after="0" w:line="240" w:lineRule="auto"/>
              <w:ind w:left="21"/>
              <w:jc w:val="both"/>
            </w:pPr>
            <w:r w:rsidRPr="001B2B65">
              <w:rPr>
                <w:rFonts w:asciiTheme="minorHAnsi" w:hAnsiTheme="minorHAnsi"/>
                <w:sz w:val="18"/>
                <w:szCs w:val="18"/>
                <w:lang w:val="fr-FR"/>
              </w:rPr>
              <w:t>Formation des hauts cadres à l’élaboration des indicateurs de suivi par le système de Mesure de Vérification et de Notification (MNV) dans les projets REDD+ au Cameroun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b/>
              </w:rPr>
            </w:pPr>
            <w:proofErr w:type="spellStart"/>
            <w:r w:rsidRPr="001B2B65">
              <w:rPr>
                <w:rFonts w:asciiTheme="minorHAnsi" w:hAnsiTheme="minorHAnsi" w:cstheme="minorHAnsi"/>
                <w:b/>
              </w:rPr>
              <w:t>September</w:t>
            </w:r>
            <w:proofErr w:type="spellEnd"/>
            <w:r w:rsidRPr="001B2B65">
              <w:rPr>
                <w:rFonts w:asciiTheme="minorHAnsi" w:hAnsiTheme="minorHAnsi" w:cstheme="minorHAnsi"/>
                <w:b/>
              </w:rPr>
              <w:t xml:space="preserve"> 2018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b/>
              </w:rPr>
            </w:pPr>
            <w:r w:rsidRPr="001B2B65">
              <w:rPr>
                <w:rFonts w:asciiTheme="minorHAnsi" w:hAnsiTheme="minorHAnsi" w:cstheme="minorHAnsi"/>
                <w:b/>
              </w:rPr>
              <w:t xml:space="preserve"> </w:t>
            </w:r>
            <w:proofErr w:type="spellStart"/>
            <w:r w:rsidRPr="001B2B65">
              <w:rPr>
                <w:rFonts w:asciiTheme="minorHAnsi" w:hAnsiTheme="minorHAnsi" w:cstheme="minorHAnsi"/>
                <w:b/>
              </w:rPr>
              <w:t>October</w:t>
            </w:r>
            <w:proofErr w:type="spellEnd"/>
            <w:r w:rsidRPr="001B2B65">
              <w:rPr>
                <w:rFonts w:asciiTheme="minorHAnsi" w:hAnsiTheme="minorHAnsi" w:cstheme="minorHAnsi"/>
                <w:b/>
              </w:rPr>
              <w:t xml:space="preserve">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Corpsdetexte3"/>
              <w:spacing w:after="0" w:line="240" w:lineRule="auto"/>
              <w:ind w:left="21"/>
              <w:jc w:val="both"/>
              <w:rPr>
                <w:rFonts w:asciiTheme="minorHAnsi" w:hAnsiTheme="minorHAnsi"/>
                <w:b/>
                <w:sz w:val="18"/>
                <w:szCs w:val="18"/>
                <w:lang w:val="fr-FR"/>
              </w:rPr>
            </w:pPr>
            <w:r w:rsidRPr="001B2B65">
              <w:rPr>
                <w:rFonts w:asciiTheme="minorHAnsi" w:hAnsiTheme="minorHAnsi" w:cstheme="minorHAnsi"/>
                <w:b/>
                <w:sz w:val="18"/>
                <w:szCs w:val="18"/>
              </w:rPr>
              <w:t>FAO – ESAMI - TRAPCA</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pPr>
              <w:rPr>
                <w:b/>
              </w:rPr>
            </w:pPr>
            <w:proofErr w:type="spellStart"/>
            <w:r>
              <w:rPr>
                <w:rFonts w:asciiTheme="minorHAnsi" w:hAnsiTheme="minorHAnsi"/>
                <w:b/>
                <w:szCs w:val="18"/>
              </w:rPr>
              <w:t>Development</w:t>
            </w:r>
            <w:proofErr w:type="spellEnd"/>
            <w:r>
              <w:rPr>
                <w:rFonts w:asciiTheme="minorHAnsi" w:hAnsiTheme="minorHAnsi"/>
                <w:b/>
                <w:szCs w:val="18"/>
              </w:rPr>
              <w:t xml:space="preserve"> of training modules and </w:t>
            </w:r>
            <w:proofErr w:type="spellStart"/>
            <w:r w:rsidRPr="001B2B65">
              <w:rPr>
                <w:rFonts w:asciiTheme="minorHAnsi" w:hAnsiTheme="minorHAnsi"/>
                <w:b/>
                <w:szCs w:val="18"/>
              </w:rPr>
              <w:t>Facilitate</w:t>
            </w:r>
            <w:proofErr w:type="spellEnd"/>
            <w:r w:rsidRPr="001B2B65">
              <w:rPr>
                <w:rFonts w:asciiTheme="minorHAnsi" w:hAnsiTheme="minorHAnsi"/>
                <w:b/>
                <w:szCs w:val="18"/>
              </w:rPr>
              <w:t xml:space="preserve"> in the online course on Trade Food Security and Nutrition </w:t>
            </w:r>
            <w:proofErr w:type="spellStart"/>
            <w:r w:rsidRPr="001B2B65">
              <w:rPr>
                <w:rFonts w:asciiTheme="minorHAnsi" w:hAnsiTheme="minorHAnsi"/>
                <w:b/>
                <w:szCs w:val="18"/>
              </w:rPr>
              <w:t>during</w:t>
            </w:r>
            <w:proofErr w:type="spellEnd"/>
            <w:r w:rsidRPr="001B2B65">
              <w:rPr>
                <w:rFonts w:asciiTheme="minorHAnsi" w:hAnsiTheme="minorHAnsi"/>
                <w:b/>
                <w:szCs w:val="18"/>
              </w:rPr>
              <w:t xml:space="preserve"> the </w:t>
            </w:r>
            <w:r w:rsidRPr="001B2B65">
              <w:rPr>
                <w:rFonts w:asciiTheme="minorHAnsi" w:hAnsiTheme="minorHAnsi"/>
                <w:b/>
                <w:szCs w:val="18"/>
                <w:lang w:val="en-US"/>
              </w:rPr>
              <w:t xml:space="preserve">month </w:t>
            </w:r>
            <w:r w:rsidRPr="001B2B65">
              <w:rPr>
                <w:rFonts w:asciiTheme="minorHAnsi" w:hAnsiTheme="minorHAnsi" w:cstheme="minorHAnsi"/>
                <w:b/>
                <w:szCs w:val="18"/>
                <w:lang w:val="en-US"/>
              </w:rPr>
              <w:t xml:space="preserve">of </w:t>
            </w:r>
            <w:proofErr w:type="spellStart"/>
            <w:r w:rsidRPr="001B2B65">
              <w:rPr>
                <w:rFonts w:asciiTheme="minorHAnsi" w:hAnsiTheme="minorHAnsi" w:cstheme="minorHAnsi"/>
                <w:b/>
                <w:szCs w:val="18"/>
                <w:lang w:val="en-US"/>
              </w:rPr>
              <w:t>september</w:t>
            </w:r>
            <w:proofErr w:type="spellEnd"/>
            <w:r w:rsidRPr="001B2B65">
              <w:rPr>
                <w:rFonts w:asciiTheme="minorHAnsi" w:hAnsiTheme="minorHAnsi" w:cstheme="minorHAnsi"/>
                <w:b/>
                <w:szCs w:val="18"/>
                <w:lang w:val="en-US"/>
              </w:rPr>
              <w:t xml:space="preserve"> &amp; </w:t>
            </w:r>
            <w:proofErr w:type="spellStart"/>
            <w:r w:rsidRPr="001B2B65">
              <w:rPr>
                <w:rFonts w:asciiTheme="minorHAnsi" w:hAnsiTheme="minorHAnsi" w:cstheme="minorHAnsi"/>
                <w:b/>
                <w:szCs w:val="18"/>
                <w:lang w:val="en-US"/>
              </w:rPr>
              <w:t>october</w:t>
            </w:r>
            <w:proofErr w:type="spellEnd"/>
            <w:r w:rsidRPr="001B2B65">
              <w:rPr>
                <w:rFonts w:asciiTheme="minorHAnsi" w:hAnsiTheme="minorHAnsi" w:cstheme="minorHAnsi"/>
                <w:b/>
                <w:szCs w:val="18"/>
                <w:lang w:val="en-US"/>
              </w:rPr>
              <w:t xml:space="preserve">  for </w:t>
            </w:r>
            <w:proofErr w:type="spellStart"/>
            <w:r w:rsidRPr="001B2B65">
              <w:rPr>
                <w:rFonts w:asciiTheme="minorHAnsi" w:hAnsiTheme="minorHAnsi" w:cstheme="minorHAnsi"/>
                <w:b/>
                <w:szCs w:val="18"/>
              </w:rPr>
              <w:t>Eastern</w:t>
            </w:r>
            <w:proofErr w:type="spellEnd"/>
            <w:r w:rsidRPr="001B2B65">
              <w:rPr>
                <w:rFonts w:asciiTheme="minorHAnsi" w:hAnsiTheme="minorHAnsi" w:cstheme="minorHAnsi"/>
                <w:b/>
                <w:szCs w:val="18"/>
              </w:rPr>
              <w:t xml:space="preserve"> and </w:t>
            </w:r>
            <w:proofErr w:type="spellStart"/>
            <w:r w:rsidRPr="001B2B65">
              <w:rPr>
                <w:rFonts w:asciiTheme="minorHAnsi" w:hAnsiTheme="minorHAnsi" w:cstheme="minorHAnsi"/>
                <w:b/>
                <w:szCs w:val="18"/>
              </w:rPr>
              <w:t>Southern</w:t>
            </w:r>
            <w:proofErr w:type="spellEnd"/>
            <w:r w:rsidRPr="001B2B65">
              <w:rPr>
                <w:rFonts w:asciiTheme="minorHAnsi" w:hAnsiTheme="minorHAnsi" w:cstheme="minorHAnsi"/>
                <w:b/>
                <w:szCs w:val="18"/>
              </w:rPr>
              <w:t xml:space="preserve"> </w:t>
            </w:r>
            <w:proofErr w:type="spellStart"/>
            <w:r w:rsidRPr="001B2B65">
              <w:rPr>
                <w:rFonts w:asciiTheme="minorHAnsi" w:hAnsiTheme="minorHAnsi" w:cstheme="minorHAnsi"/>
                <w:b/>
                <w:szCs w:val="18"/>
              </w:rPr>
              <w:t>Africa</w:t>
            </w:r>
            <w:proofErr w:type="spellEnd"/>
            <w:r w:rsidRPr="001B2B65">
              <w:rPr>
                <w:rFonts w:asciiTheme="minorHAnsi" w:hAnsiTheme="minorHAnsi" w:cstheme="minorHAnsi"/>
                <w:b/>
                <w:szCs w:val="18"/>
              </w:rPr>
              <w:t xml:space="preserve"> Management Institute (ESAMI) - Trade Policy Training Centre (TRAPCA).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 xml:space="preserve">Juillet </w:t>
            </w:r>
            <w:r w:rsidRPr="000E19AD">
              <w:rPr>
                <w:rFonts w:asciiTheme="minorHAnsi" w:hAnsiTheme="minorHAnsi" w:cstheme="minorHAnsi"/>
              </w:rPr>
              <w:t>2018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O</w:t>
            </w:r>
            <w:r w:rsidRPr="000E19AD">
              <w:rPr>
                <w:rFonts w:asciiTheme="minorHAnsi" w:hAnsiTheme="minorHAnsi" w:cstheme="minorHAnsi"/>
              </w:rPr>
              <w:t>ctobre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Corpsdetexte3"/>
              <w:spacing w:after="0" w:line="240" w:lineRule="auto"/>
              <w:jc w:val="both"/>
              <w:rPr>
                <w:rFonts w:asciiTheme="minorHAnsi" w:hAnsiTheme="minorHAnsi" w:cstheme="minorHAnsi"/>
                <w:sz w:val="18"/>
                <w:szCs w:val="18"/>
                <w:lang w:val="en-US"/>
              </w:rPr>
            </w:pPr>
            <w:r w:rsidRPr="00294EA2">
              <w:rPr>
                <w:rFonts w:asciiTheme="minorHAnsi" w:hAnsiTheme="minorHAnsi" w:cs="Arial"/>
                <w:iCs/>
                <w:lang w:val="en-US"/>
              </w:rPr>
              <w:t>PNUD-MINEPDED</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Pr>
                <w:rFonts w:asciiTheme="minorHAnsi" w:hAnsiTheme="minorHAnsi" w:cstheme="minorHAnsi"/>
                <w:szCs w:val="18"/>
              </w:rPr>
              <w:t>Elaboration de la s</w:t>
            </w:r>
            <w:r w:rsidRPr="000E19AD">
              <w:rPr>
                <w:rFonts w:asciiTheme="minorHAnsi" w:hAnsiTheme="minorHAnsi" w:cstheme="minorHAnsi"/>
                <w:szCs w:val="18"/>
              </w:rPr>
              <w:t xml:space="preserve">tratégie et </w:t>
            </w:r>
            <w:r>
              <w:rPr>
                <w:rFonts w:asciiTheme="minorHAnsi" w:hAnsiTheme="minorHAnsi" w:cstheme="minorHAnsi"/>
                <w:szCs w:val="18"/>
              </w:rPr>
              <w:t xml:space="preserve">du </w:t>
            </w:r>
            <w:r w:rsidRPr="000E19AD">
              <w:rPr>
                <w:rFonts w:asciiTheme="minorHAnsi" w:hAnsiTheme="minorHAnsi" w:cstheme="minorHAnsi"/>
                <w:szCs w:val="18"/>
              </w:rPr>
              <w:t>plan d’action national pour l’implication active du secteur privé dans le processus APA du protocole de Nagoya au Cameroun.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 xml:space="preserve">Septembre  2018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HPolicetableau-OFT"/>
              <w:spacing w:before="0" w:after="0" w:line="240" w:lineRule="auto"/>
              <w:rPr>
                <w:rFonts w:asciiTheme="minorHAnsi" w:hAnsiTheme="minorHAnsi" w:cstheme="minorHAnsi"/>
              </w:rPr>
            </w:pPr>
            <w:r>
              <w:rPr>
                <w:rFonts w:asciiTheme="minorHAnsi" w:hAnsiTheme="minorHAnsi" w:cstheme="minorHAnsi"/>
              </w:rPr>
              <w:t>O</w:t>
            </w:r>
            <w:r w:rsidRPr="000E19AD">
              <w:rPr>
                <w:rFonts w:asciiTheme="minorHAnsi" w:hAnsiTheme="minorHAnsi" w:cstheme="minorHAnsi"/>
              </w:rPr>
              <w:t xml:space="preserve">ctobre 2018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rPr>
                <w:rFonts w:asciiTheme="minorHAnsi" w:hAnsiTheme="minorHAnsi" w:cstheme="minorHAnsi"/>
                <w:szCs w:val="18"/>
              </w:rPr>
            </w:pPr>
            <w:r w:rsidRPr="000E19AD">
              <w:rPr>
                <w:rFonts w:asciiTheme="minorHAnsi" w:hAnsiTheme="minorHAnsi" w:cstheme="minorHAnsi"/>
                <w:szCs w:val="18"/>
              </w:rPr>
              <w:t xml:space="preserve">  </w:t>
            </w:r>
            <w:r>
              <w:rPr>
                <w:rFonts w:asciiTheme="minorHAnsi" w:hAnsiTheme="minorHAnsi" w:cstheme="minorHAnsi"/>
                <w:szCs w:val="18"/>
              </w:rPr>
              <w:t>Centre National de Développement des Technologies (</w:t>
            </w:r>
            <w:r w:rsidRPr="00294EA2">
              <w:rPr>
                <w:rFonts w:asciiTheme="minorHAnsi" w:hAnsiTheme="minorHAnsi" w:cstheme="minorHAnsi"/>
                <w:szCs w:val="18"/>
              </w:rPr>
              <w:t>CNDT</w:t>
            </w:r>
            <w:r>
              <w:rPr>
                <w:rFonts w:asciiTheme="minorHAnsi" w:hAnsiTheme="minorHAnsi" w:cstheme="minorHAnsi"/>
                <w:szCs w:val="18"/>
              </w:rPr>
              <w:t>)</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pPr>
              <w:pStyle w:val="Corpsdetexte3"/>
              <w:spacing w:after="0" w:line="240" w:lineRule="auto"/>
              <w:jc w:val="both"/>
            </w:pPr>
            <w:r w:rsidRPr="000E19AD">
              <w:rPr>
                <w:rFonts w:asciiTheme="minorHAnsi" w:hAnsiTheme="minorHAnsi" w:cstheme="minorHAnsi"/>
                <w:sz w:val="18"/>
                <w:szCs w:val="18"/>
                <w:lang w:val="fr-FR"/>
              </w:rPr>
              <w:t xml:space="preserve">Formation du personnel CNDT en : </w:t>
            </w:r>
            <w:r w:rsidRPr="000E19AD">
              <w:rPr>
                <w:rFonts w:asciiTheme="minorHAnsi" w:hAnsiTheme="minorHAnsi"/>
                <w:sz w:val="18"/>
                <w:szCs w:val="18"/>
              </w:rPr>
              <w:t xml:space="preserve">Pratiques et rédaction administratives </w:t>
            </w:r>
            <w:r w:rsidRPr="000E19AD">
              <w:rPr>
                <w:rFonts w:asciiTheme="minorHAnsi" w:hAnsiTheme="minorHAnsi"/>
                <w:sz w:val="18"/>
                <w:szCs w:val="18"/>
                <w:lang w:val="fr-FR"/>
              </w:rPr>
              <w:t xml:space="preserve">- </w:t>
            </w:r>
            <w:r w:rsidRPr="000E19AD">
              <w:rPr>
                <w:rFonts w:asciiTheme="minorHAnsi" w:hAnsiTheme="minorHAnsi"/>
                <w:sz w:val="18"/>
                <w:szCs w:val="18"/>
              </w:rPr>
              <w:t>Méthodologie de la recherche scientifique</w:t>
            </w:r>
            <w:r w:rsidRPr="000E19AD">
              <w:rPr>
                <w:rFonts w:asciiTheme="minorHAnsi" w:hAnsiTheme="minorHAnsi"/>
                <w:sz w:val="18"/>
                <w:szCs w:val="18"/>
                <w:lang w:val="fr-FR"/>
              </w:rPr>
              <w:t xml:space="preserve">- </w:t>
            </w:r>
            <w:r w:rsidRPr="000E19AD">
              <w:rPr>
                <w:rFonts w:asciiTheme="minorHAnsi" w:hAnsiTheme="minorHAnsi"/>
                <w:sz w:val="18"/>
                <w:szCs w:val="18"/>
              </w:rPr>
              <w:t>Elaboration et gestion des projets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F839CE" w:rsidRDefault="0061598B" w:rsidP="0061598B">
            <w:pPr>
              <w:rPr>
                <w:b/>
              </w:rPr>
            </w:pPr>
            <w:r w:rsidRPr="00F839CE">
              <w:rPr>
                <w:rFonts w:asciiTheme="minorHAnsi" w:hAnsiTheme="minorHAnsi" w:cstheme="minorHAnsi"/>
                <w:b/>
              </w:rPr>
              <w:t xml:space="preserve">Mai 2018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F839CE" w:rsidRDefault="0061598B" w:rsidP="0061598B">
            <w:pPr>
              <w:rPr>
                <w:b/>
              </w:rPr>
            </w:pPr>
            <w:r w:rsidRPr="00F839CE">
              <w:rPr>
                <w:rFonts w:asciiTheme="minorHAnsi" w:hAnsiTheme="minorHAnsi" w:cstheme="minorHAnsi"/>
                <w:b/>
              </w:rPr>
              <w:t>Juillet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839CE" w:rsidRDefault="0061598B" w:rsidP="0061598B">
            <w:pPr>
              <w:pStyle w:val="Corpsdetexte3"/>
              <w:spacing w:after="0" w:line="240" w:lineRule="auto"/>
              <w:jc w:val="both"/>
              <w:rPr>
                <w:rFonts w:asciiTheme="minorHAnsi" w:hAnsiTheme="minorHAnsi" w:cstheme="minorHAnsi"/>
                <w:b/>
                <w:sz w:val="18"/>
                <w:szCs w:val="18"/>
                <w:lang w:val="fr-FR"/>
              </w:rPr>
            </w:pPr>
            <w:r w:rsidRPr="00F839CE">
              <w:rPr>
                <w:rFonts w:asciiTheme="minorHAnsi" w:hAnsiTheme="minorHAnsi" w:cs="Arial"/>
                <w:b/>
                <w:iCs/>
              </w:rPr>
              <w:t>GIZ/ COMIFAC .</w:t>
            </w:r>
          </w:p>
        </w:tc>
        <w:tc>
          <w:tcPr>
            <w:tcW w:w="2013" w:type="pct"/>
            <w:tcBorders>
              <w:left w:val="dotted" w:sz="4" w:space="0" w:color="5B9BD5" w:themeColor="accent1"/>
              <w:bottom w:val="dotted" w:sz="4" w:space="0" w:color="5B9BD5" w:themeColor="accent1"/>
            </w:tcBorders>
            <w:tcMar>
              <w:right w:w="0" w:type="dxa"/>
            </w:tcMar>
          </w:tcPr>
          <w:p w:rsidR="0061598B" w:rsidRPr="00F839CE" w:rsidRDefault="0061598B" w:rsidP="0061598B">
            <w:pPr>
              <w:rPr>
                <w:b/>
              </w:rPr>
            </w:pPr>
            <w:r>
              <w:rPr>
                <w:rFonts w:asciiTheme="minorHAnsi" w:hAnsiTheme="minorHAnsi" w:cstheme="minorHAnsi"/>
                <w:b/>
                <w:szCs w:val="18"/>
              </w:rPr>
              <w:t xml:space="preserve">Analyse des besoins- Développement des modules et </w:t>
            </w:r>
            <w:r w:rsidRPr="00F839CE">
              <w:rPr>
                <w:rFonts w:asciiTheme="minorHAnsi" w:hAnsiTheme="minorHAnsi" w:cstheme="minorHAnsi"/>
                <w:b/>
                <w:szCs w:val="18"/>
              </w:rPr>
              <w:t>Renforcement des capacités managériales des responsables et cadres du Ministère des Forêts et de la Faune (MINFOF) du Cameroun et du Ministère de l’environnement de l’Eau et de la Pêche (MEEP) du Tchad en gestion des projets et planification stratégique.</w:t>
            </w:r>
            <w:r>
              <w:rPr>
                <w:rFonts w:asciiTheme="minorHAnsi" w:hAnsiTheme="minorHAnsi" w:cstheme="minorHAnsi"/>
                <w:b/>
                <w:szCs w:val="18"/>
              </w:rPr>
              <w:t xml:space="preserve"> Elaboration des indicateurs de suivi des résultats.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B2B65" w:rsidRDefault="0061598B" w:rsidP="0061598B">
            <w:pPr>
              <w:pStyle w:val="HPolicetableau-OFT"/>
              <w:spacing w:before="0" w:after="0" w:line="240" w:lineRule="auto"/>
              <w:rPr>
                <w:rFonts w:asciiTheme="minorHAnsi" w:hAnsiTheme="minorHAnsi" w:cstheme="minorHAnsi"/>
                <w:b/>
              </w:rPr>
            </w:pPr>
            <w:r w:rsidRPr="001B2B65">
              <w:rPr>
                <w:rFonts w:asciiTheme="minorHAnsi" w:hAnsiTheme="minorHAnsi" w:cstheme="minorHAnsi"/>
                <w:b/>
              </w:rPr>
              <w:t>22Mai 2018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rFonts w:asciiTheme="minorHAnsi" w:hAnsiTheme="minorHAnsi" w:cstheme="minorHAnsi"/>
                <w:b/>
              </w:rPr>
            </w:pPr>
            <w:r w:rsidRPr="001B2B65">
              <w:rPr>
                <w:rFonts w:asciiTheme="minorHAnsi" w:hAnsiTheme="minorHAnsi" w:cstheme="minorHAnsi"/>
                <w:b/>
              </w:rPr>
              <w:t>26 Mai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B2B65" w:rsidRDefault="0061598B" w:rsidP="0061598B">
            <w:pPr>
              <w:pStyle w:val="HPolicetableau-OFT"/>
              <w:spacing w:before="0" w:after="0" w:line="240" w:lineRule="auto"/>
              <w:rPr>
                <w:b/>
              </w:rPr>
            </w:pPr>
            <w:r w:rsidRPr="001B2B65">
              <w:rPr>
                <w:rFonts w:asciiTheme="minorHAnsi" w:hAnsiTheme="minorHAnsi" w:cs="Arial"/>
                <w:b/>
                <w:iCs/>
              </w:rPr>
              <w:t>PNFMV (Programme National de Formation aux Métiers de la Ville)</w:t>
            </w:r>
          </w:p>
        </w:tc>
        <w:tc>
          <w:tcPr>
            <w:tcW w:w="2013" w:type="pct"/>
            <w:tcBorders>
              <w:left w:val="dotted" w:sz="4" w:space="0" w:color="5B9BD5" w:themeColor="accent1"/>
              <w:bottom w:val="dotted" w:sz="4" w:space="0" w:color="5B9BD5" w:themeColor="accent1"/>
            </w:tcBorders>
            <w:tcMar>
              <w:right w:w="0" w:type="dxa"/>
            </w:tcMar>
          </w:tcPr>
          <w:p w:rsidR="0061598B" w:rsidRPr="001B2B65" w:rsidRDefault="0061598B" w:rsidP="0061598B">
            <w:pPr>
              <w:rPr>
                <w:b/>
              </w:rPr>
            </w:pPr>
            <w:r w:rsidRPr="001B2B65">
              <w:rPr>
                <w:rFonts w:asciiTheme="minorHAnsi" w:hAnsiTheme="minorHAnsi" w:cstheme="minorHAnsi"/>
                <w:b/>
                <w:szCs w:val="18"/>
              </w:rPr>
              <w:t>Analyse des besoins- Développement des modules - Renforcement des capacités pour la résilience des collectivités locales de l’extrême Nord du Cameroun. Initiation au système MNV dans les projets REDD+ de la région.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F839CE" w:rsidRDefault="0061598B" w:rsidP="0061598B">
            <w:pPr>
              <w:pStyle w:val="HPolicetableau-OFT"/>
              <w:spacing w:before="0" w:after="0" w:line="240" w:lineRule="auto"/>
              <w:rPr>
                <w:rFonts w:asciiTheme="minorHAnsi" w:hAnsiTheme="minorHAnsi" w:cstheme="minorHAnsi"/>
                <w:b/>
              </w:rPr>
            </w:pPr>
            <w:r w:rsidRPr="00F839CE">
              <w:rPr>
                <w:rFonts w:asciiTheme="minorHAnsi" w:hAnsiTheme="minorHAnsi" w:cstheme="minorHAnsi"/>
                <w:b/>
              </w:rPr>
              <w:t>Février 2017</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F839CE" w:rsidRDefault="0061598B" w:rsidP="0061598B">
            <w:pPr>
              <w:pStyle w:val="HPolicetableau-OFT"/>
              <w:spacing w:before="0" w:after="0" w:line="240" w:lineRule="auto"/>
              <w:rPr>
                <w:rFonts w:asciiTheme="minorHAnsi" w:hAnsiTheme="minorHAnsi" w:cstheme="minorHAnsi"/>
                <w:b/>
                <w:bCs/>
              </w:rPr>
            </w:pPr>
            <w:r w:rsidRPr="00F839CE">
              <w:rPr>
                <w:rFonts w:asciiTheme="minorHAnsi" w:hAnsiTheme="minorHAnsi" w:cstheme="minorHAnsi"/>
                <w:b/>
                <w:bCs/>
              </w:rPr>
              <w:t>Décembre 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839CE" w:rsidRDefault="0061598B" w:rsidP="0061598B">
            <w:pPr>
              <w:pStyle w:val="Corpsdetexte3"/>
              <w:spacing w:after="0" w:line="240" w:lineRule="auto"/>
              <w:jc w:val="both"/>
              <w:rPr>
                <w:rFonts w:asciiTheme="minorHAnsi" w:hAnsiTheme="minorHAnsi" w:cstheme="minorHAnsi"/>
                <w:b/>
                <w:sz w:val="18"/>
                <w:szCs w:val="18"/>
                <w:lang w:val="fr-FR"/>
              </w:rPr>
            </w:pPr>
            <w:r w:rsidRPr="00F839CE">
              <w:rPr>
                <w:rFonts w:asciiTheme="minorHAnsi" w:hAnsiTheme="minorHAnsi" w:cs="Arial"/>
                <w:b/>
                <w:iCs/>
              </w:rPr>
              <w:t>Centre d’Appui aux Retraités et Pré retraitées (</w:t>
            </w:r>
            <w:r w:rsidRPr="00F839CE">
              <w:rPr>
                <w:rFonts w:asciiTheme="minorHAnsi" w:hAnsiTheme="minorHAnsi" w:cs="Arial"/>
                <w:b/>
                <w:iCs/>
                <w:lang w:val="fr-FR"/>
              </w:rPr>
              <w:t>CARE4)</w:t>
            </w:r>
            <w:r w:rsidRPr="00F839CE">
              <w:rPr>
                <w:rFonts w:asciiTheme="minorHAnsi" w:hAnsiTheme="minorHAnsi" w:cs="Arial"/>
                <w:b/>
                <w:iCs/>
              </w:rPr>
              <w:t xml:space="preserve">  </w:t>
            </w:r>
          </w:p>
        </w:tc>
        <w:tc>
          <w:tcPr>
            <w:tcW w:w="2013" w:type="pct"/>
            <w:tcBorders>
              <w:left w:val="dotted" w:sz="4" w:space="0" w:color="5B9BD5" w:themeColor="accent1"/>
              <w:bottom w:val="dotted" w:sz="4" w:space="0" w:color="5B9BD5" w:themeColor="accent1"/>
            </w:tcBorders>
            <w:tcMar>
              <w:right w:w="0" w:type="dxa"/>
            </w:tcMar>
          </w:tcPr>
          <w:p w:rsidR="0061598B" w:rsidRPr="00F839CE" w:rsidRDefault="0061598B" w:rsidP="0061598B">
            <w:pPr>
              <w:rPr>
                <w:b/>
              </w:rPr>
            </w:pPr>
            <w:r>
              <w:rPr>
                <w:rFonts w:asciiTheme="minorHAnsi" w:hAnsiTheme="minorHAnsi" w:cstheme="minorHAnsi"/>
                <w:b/>
                <w:szCs w:val="18"/>
              </w:rPr>
              <w:t xml:space="preserve">Analyse des besoins- Développement des modules et </w:t>
            </w:r>
            <w:r w:rsidRPr="00F839CE">
              <w:rPr>
                <w:rFonts w:asciiTheme="minorHAnsi" w:hAnsiTheme="minorHAnsi" w:cstheme="minorHAnsi"/>
                <w:b/>
                <w:szCs w:val="18"/>
              </w:rPr>
              <w:t>Formations et appuis divers pour la réalisation des AGR (Activités Génératrices des Revenus)</w:t>
            </w:r>
            <w:r>
              <w:rPr>
                <w:rFonts w:asciiTheme="minorHAnsi" w:hAnsiTheme="minorHAnsi" w:cstheme="minorHAnsi"/>
                <w:b/>
                <w:szCs w:val="18"/>
              </w:rPr>
              <w:t xml:space="preserve"> aux retraités</w:t>
            </w:r>
            <w:r w:rsidRPr="00F839CE">
              <w:rPr>
                <w:rFonts w:asciiTheme="minorHAnsi" w:hAnsiTheme="minorHAnsi" w:cstheme="minorHAnsi"/>
                <w:b/>
                <w:szCs w:val="18"/>
              </w:rPr>
              <w:t>.  Organisations bénéficiaires: Société Anonyme des Brasseries du Cameroun, Société Nationale des Hydrocarbures, SOSUCAM.</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Septembre 2017</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Février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83202" w:rsidRDefault="0061598B" w:rsidP="0061598B">
            <w:r w:rsidRPr="000E19AD">
              <w:rPr>
                <w:rFonts w:asciiTheme="minorHAnsi" w:hAnsiTheme="minorHAnsi" w:cs="Arial"/>
                <w:iCs/>
              </w:rPr>
              <w:t xml:space="preserve">MINEPDED. </w:t>
            </w:r>
            <w:r w:rsidRPr="00294EA2">
              <w:rPr>
                <w:rFonts w:asciiTheme="minorHAnsi" w:hAnsiTheme="minorHAnsi" w:cs="Arial"/>
                <w:iCs/>
              </w:rPr>
              <w:t>Financement GIZ</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cstheme="minorHAnsi"/>
                <w:szCs w:val="18"/>
              </w:rPr>
              <w:t xml:space="preserve">Elaboration d’un document de normes et des fiches des postes pour les ressources humaines </w:t>
            </w:r>
            <w:r>
              <w:rPr>
                <w:rFonts w:asciiTheme="minorHAnsi" w:hAnsiTheme="minorHAnsi" w:cstheme="minorHAnsi"/>
                <w:szCs w:val="18"/>
              </w:rPr>
              <w:t xml:space="preserve">du </w:t>
            </w:r>
            <w:r w:rsidRPr="000E19AD">
              <w:rPr>
                <w:rFonts w:asciiTheme="minorHAnsi" w:hAnsiTheme="minorHAnsi" w:cs="Arial"/>
                <w:iCs/>
              </w:rPr>
              <w:t>Ministère de l’Environnement, de la Protection de la Nature et du Développement Durable (MINEPDED).</w:t>
            </w:r>
            <w:r w:rsidRPr="000E19AD">
              <w:rPr>
                <w:rFonts w:asciiTheme="minorHAnsi" w:hAnsiTheme="minorHAnsi" w:cstheme="minorHAnsi"/>
                <w:szCs w:val="18"/>
              </w:rPr>
              <w:t xml:space="preserve">en vue de l’exécution de la Gestion axée sur les Résultats au MINEPDED.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 xml:space="preserve">Août 2016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HPolicetableau-OFT"/>
              <w:spacing w:before="0" w:after="0" w:line="240" w:lineRule="auto"/>
              <w:rPr>
                <w:rFonts w:asciiTheme="minorHAnsi" w:hAnsiTheme="minorHAnsi" w:cstheme="minorHAnsi"/>
              </w:rPr>
            </w:pPr>
            <w:r w:rsidRPr="000E19AD">
              <w:rPr>
                <w:rFonts w:asciiTheme="minorHAnsi" w:hAnsiTheme="minorHAnsi" w:cstheme="minorHAnsi"/>
              </w:rPr>
              <w:t xml:space="preserve"> juin 2017</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B66260" w:rsidRDefault="0061598B" w:rsidP="0061598B">
            <w:pPr>
              <w:rPr>
                <w:rFonts w:asciiTheme="minorHAnsi" w:hAnsiTheme="minorHAnsi" w:cstheme="minorHAnsi"/>
                <w:sz w:val="20"/>
              </w:rPr>
            </w:pPr>
            <w:r w:rsidRPr="000E19AD">
              <w:rPr>
                <w:rFonts w:asciiTheme="minorHAnsi" w:hAnsiTheme="minorHAnsi" w:cstheme="minorHAnsi"/>
                <w:iCs/>
              </w:rPr>
              <w:t>Programme National de développement Particip</w:t>
            </w:r>
            <w:r>
              <w:rPr>
                <w:rFonts w:asciiTheme="minorHAnsi" w:hAnsiTheme="minorHAnsi" w:cstheme="minorHAnsi"/>
                <w:iCs/>
              </w:rPr>
              <w:t>atif (PNDP)</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cstheme="minorHAnsi"/>
                <w:szCs w:val="18"/>
              </w:rPr>
              <w:t>Accompagnement de la commune de Yoko dans la réalisation d’une étude de faisabilité et la rédaction d’un document d’exécution du projet REDD+</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2742E8" w:rsidRDefault="0061598B" w:rsidP="0061598B">
            <w:pPr>
              <w:rPr>
                <w:b/>
              </w:rPr>
            </w:pPr>
            <w:r w:rsidRPr="002742E8">
              <w:rPr>
                <w:rFonts w:asciiTheme="minorHAnsi" w:hAnsiTheme="minorHAnsi"/>
                <w:b/>
              </w:rPr>
              <w:t>Juin  2017</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2742E8" w:rsidRDefault="0061598B" w:rsidP="0061598B">
            <w:pPr>
              <w:rPr>
                <w:b/>
              </w:rPr>
            </w:pPr>
            <w:r w:rsidRPr="002742E8">
              <w:rPr>
                <w:rFonts w:asciiTheme="minorHAnsi" w:hAnsiTheme="minorHAnsi"/>
                <w:b/>
              </w:rPr>
              <w:t>Novembre 2017</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2742E8" w:rsidRDefault="0061598B" w:rsidP="0061598B">
            <w:pPr>
              <w:shd w:val="clear" w:color="auto" w:fill="FFFFFF"/>
              <w:rPr>
                <w:rFonts w:asciiTheme="minorHAnsi" w:hAnsiTheme="minorHAnsi" w:cstheme="minorHAnsi"/>
                <w:b/>
                <w:color w:val="000000"/>
                <w:szCs w:val="18"/>
              </w:rPr>
            </w:pPr>
            <w:proofErr w:type="spellStart"/>
            <w:r w:rsidRPr="002742E8">
              <w:rPr>
                <w:rFonts w:asciiTheme="minorHAnsi" w:hAnsiTheme="minorHAnsi" w:cstheme="minorHAnsi"/>
                <w:b/>
                <w:color w:val="000000"/>
                <w:szCs w:val="18"/>
              </w:rPr>
              <w:t>Enclude</w:t>
            </w:r>
            <w:proofErr w:type="spellEnd"/>
            <w:r w:rsidRPr="002742E8">
              <w:rPr>
                <w:rFonts w:asciiTheme="minorHAnsi" w:hAnsiTheme="minorHAnsi" w:cstheme="minorHAnsi"/>
                <w:b/>
                <w:color w:val="000000"/>
                <w:szCs w:val="18"/>
              </w:rPr>
              <w:t xml:space="preserve"> B.V.</w:t>
            </w:r>
          </w:p>
          <w:p w:rsidR="0061598B" w:rsidRPr="002742E8" w:rsidRDefault="0061598B" w:rsidP="0061598B">
            <w:pPr>
              <w:pStyle w:val="NormalWeb"/>
              <w:shd w:val="clear" w:color="auto" w:fill="FFFFFF"/>
              <w:spacing w:before="0" w:beforeAutospacing="0" w:after="0" w:afterAutospacing="0"/>
              <w:rPr>
                <w:rFonts w:asciiTheme="minorHAnsi" w:hAnsiTheme="minorHAnsi" w:cstheme="minorHAnsi"/>
                <w:b/>
                <w:color w:val="000000"/>
                <w:sz w:val="18"/>
                <w:szCs w:val="18"/>
              </w:rPr>
            </w:pPr>
            <w:r w:rsidRPr="002742E8">
              <w:rPr>
                <w:rFonts w:asciiTheme="minorHAnsi" w:hAnsiTheme="minorHAnsi" w:cstheme="minorHAnsi"/>
                <w:b/>
                <w:bCs/>
                <w:color w:val="000000"/>
                <w:sz w:val="18"/>
                <w:szCs w:val="18"/>
                <w:lang w:val="en-GB"/>
              </w:rPr>
              <w:t>P.O. Box 55, 3700 AB Zeist, The Netherlands</w:t>
            </w:r>
          </w:p>
          <w:p w:rsidR="0061598B" w:rsidRPr="002742E8" w:rsidRDefault="0061598B" w:rsidP="0061598B">
            <w:pPr>
              <w:pStyle w:val="NormalWeb"/>
              <w:shd w:val="clear" w:color="auto" w:fill="FFFFFF"/>
              <w:spacing w:before="0" w:beforeAutospacing="0" w:after="0" w:afterAutospacing="0"/>
              <w:rPr>
                <w:rFonts w:asciiTheme="minorHAnsi" w:hAnsiTheme="minorHAnsi" w:cstheme="minorHAnsi"/>
                <w:b/>
                <w:sz w:val="18"/>
                <w:szCs w:val="18"/>
              </w:rPr>
            </w:pPr>
            <w:r w:rsidRPr="002742E8">
              <w:rPr>
                <w:rFonts w:asciiTheme="minorHAnsi" w:hAnsiTheme="minorHAnsi" w:cstheme="minorHAnsi"/>
                <w:b/>
                <w:bCs/>
                <w:color w:val="000000"/>
                <w:sz w:val="18"/>
                <w:szCs w:val="18"/>
                <w:lang w:val="en-GB"/>
              </w:rPr>
              <w:t>Office: +31 (30) 693 3766</w:t>
            </w:r>
            <w:r w:rsidRPr="002742E8">
              <w:rPr>
                <w:rFonts w:ascii="HelveticaNeue" w:hAnsi="HelveticaNeue"/>
                <w:b/>
                <w:color w:val="000000"/>
                <w:sz w:val="19"/>
                <w:szCs w:val="19"/>
              </w:rPr>
              <w:t> </w:t>
            </w:r>
          </w:p>
        </w:tc>
        <w:tc>
          <w:tcPr>
            <w:tcW w:w="2013" w:type="pct"/>
            <w:tcBorders>
              <w:left w:val="dotted" w:sz="4" w:space="0" w:color="5B9BD5" w:themeColor="accent1"/>
              <w:bottom w:val="dotted" w:sz="4" w:space="0" w:color="5B9BD5" w:themeColor="accent1"/>
            </w:tcBorders>
            <w:tcMar>
              <w:right w:w="0" w:type="dxa"/>
            </w:tcMar>
          </w:tcPr>
          <w:p w:rsidR="0061598B" w:rsidRPr="002742E8" w:rsidRDefault="0061598B" w:rsidP="0061598B">
            <w:pPr>
              <w:rPr>
                <w:b/>
              </w:rPr>
            </w:pPr>
            <w:r w:rsidRPr="002742E8">
              <w:rPr>
                <w:rFonts w:asciiTheme="minorHAnsi" w:hAnsiTheme="minorHAnsi" w:cstheme="minorHAnsi"/>
                <w:b/>
                <w:szCs w:val="18"/>
              </w:rPr>
              <w:t xml:space="preserve">Appui à la mise en place du projet MIFED </w:t>
            </w:r>
            <w:proofErr w:type="spellStart"/>
            <w:r w:rsidRPr="002742E8">
              <w:rPr>
                <w:rFonts w:asciiTheme="minorHAnsi" w:hAnsiTheme="minorHAnsi" w:cstheme="minorHAnsi"/>
                <w:b/>
                <w:szCs w:val="18"/>
              </w:rPr>
              <w:t>Energy</w:t>
            </w:r>
            <w:proofErr w:type="spellEnd"/>
            <w:r w:rsidRPr="002742E8">
              <w:rPr>
                <w:rFonts w:asciiTheme="minorHAnsi" w:hAnsiTheme="minorHAnsi" w:cstheme="minorHAnsi"/>
                <w:b/>
                <w:szCs w:val="18"/>
              </w:rPr>
              <w:t xml:space="preserve"> Access (MEA) au Cameroun. </w:t>
            </w:r>
            <w:r>
              <w:rPr>
                <w:rFonts w:asciiTheme="minorHAnsi" w:hAnsiTheme="minorHAnsi" w:cstheme="minorHAnsi"/>
                <w:b/>
                <w:szCs w:val="18"/>
              </w:rPr>
              <w:t xml:space="preserve">Développement des modules de formation- Renforcement des capacités de vente des entrepreneurs énergie - </w:t>
            </w:r>
            <w:r w:rsidRPr="002742E8">
              <w:rPr>
                <w:rFonts w:asciiTheme="minorHAnsi" w:hAnsiTheme="minorHAnsi" w:cstheme="minorHAnsi"/>
                <w:b/>
                <w:szCs w:val="18"/>
              </w:rPr>
              <w:t>Elaboration d</w:t>
            </w:r>
            <w:r>
              <w:rPr>
                <w:rFonts w:asciiTheme="minorHAnsi" w:hAnsiTheme="minorHAnsi" w:cstheme="minorHAnsi"/>
                <w:b/>
                <w:szCs w:val="18"/>
              </w:rPr>
              <w:t>es</w:t>
            </w:r>
            <w:r w:rsidRPr="002742E8">
              <w:rPr>
                <w:rFonts w:asciiTheme="minorHAnsi" w:hAnsiTheme="minorHAnsi" w:cstheme="minorHAnsi"/>
                <w:b/>
                <w:szCs w:val="18"/>
              </w:rPr>
              <w:t xml:space="preserve"> manuel</w:t>
            </w:r>
            <w:r>
              <w:rPr>
                <w:rFonts w:asciiTheme="minorHAnsi" w:hAnsiTheme="minorHAnsi" w:cstheme="minorHAnsi"/>
                <w:b/>
                <w:szCs w:val="18"/>
              </w:rPr>
              <w:t xml:space="preserve">s de politique et procédures - </w:t>
            </w:r>
            <w:r w:rsidRPr="002742E8">
              <w:rPr>
                <w:rFonts w:asciiTheme="minorHAnsi" w:hAnsiTheme="minorHAnsi" w:cstheme="minorHAnsi"/>
                <w:b/>
                <w:szCs w:val="18"/>
              </w:rPr>
              <w:t xml:space="preserve">Développement des </w:t>
            </w:r>
            <w:r>
              <w:rPr>
                <w:rFonts w:asciiTheme="minorHAnsi" w:hAnsiTheme="minorHAnsi" w:cstheme="minorHAnsi"/>
                <w:b/>
                <w:szCs w:val="18"/>
              </w:rPr>
              <w:t xml:space="preserve">documents et outils utiles aux fournisseurs - Elaboration </w:t>
            </w:r>
            <w:r w:rsidRPr="002742E8">
              <w:rPr>
                <w:rFonts w:asciiTheme="minorHAnsi" w:hAnsiTheme="minorHAnsi" w:cstheme="minorHAnsi"/>
                <w:b/>
                <w:szCs w:val="18"/>
              </w:rPr>
              <w:t>d</w:t>
            </w:r>
            <w:r>
              <w:rPr>
                <w:rFonts w:asciiTheme="minorHAnsi" w:hAnsiTheme="minorHAnsi" w:cstheme="minorHAnsi"/>
                <w:b/>
                <w:szCs w:val="18"/>
              </w:rPr>
              <w:t>u</w:t>
            </w:r>
            <w:r w:rsidRPr="002742E8">
              <w:rPr>
                <w:rFonts w:asciiTheme="minorHAnsi" w:hAnsiTheme="minorHAnsi" w:cstheme="minorHAnsi"/>
                <w:b/>
                <w:szCs w:val="18"/>
              </w:rPr>
              <w:t xml:space="preserve"> système de suivi</w:t>
            </w:r>
            <w:r>
              <w:rPr>
                <w:rFonts w:asciiTheme="minorHAnsi" w:hAnsiTheme="minorHAnsi" w:cstheme="minorHAnsi"/>
                <w:b/>
                <w:szCs w:val="18"/>
              </w:rPr>
              <w:t xml:space="preserve"> des activités  - </w:t>
            </w:r>
            <w:r w:rsidRPr="002742E8">
              <w:rPr>
                <w:rFonts w:asciiTheme="minorHAnsi" w:hAnsiTheme="minorHAnsi" w:cstheme="minorHAnsi"/>
                <w:b/>
                <w:szCs w:val="18"/>
              </w:rPr>
              <w:t>Définition d’une stratégie de communication et de marketing.</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Default="0061598B" w:rsidP="0061598B">
            <w:r w:rsidRPr="00D872D9">
              <w:rPr>
                <w:rFonts w:asciiTheme="minorHAnsi" w:hAnsiTheme="minorHAnsi"/>
              </w:rPr>
              <w:t>Janvier 2017</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r w:rsidRPr="00D872D9">
              <w:rPr>
                <w:rFonts w:asciiTheme="minorHAnsi" w:hAnsiTheme="minorHAnsi"/>
              </w:rPr>
              <w:t xml:space="preserve"> J</w:t>
            </w:r>
            <w:r>
              <w:rPr>
                <w:rFonts w:asciiTheme="minorHAnsi" w:hAnsiTheme="minorHAnsi"/>
              </w:rPr>
              <w:t xml:space="preserve">uillet </w:t>
            </w:r>
            <w:r w:rsidRPr="00D872D9">
              <w:rPr>
                <w:rFonts w:asciiTheme="minorHAnsi" w:hAnsiTheme="minorHAnsi"/>
              </w:rPr>
              <w:t>2017</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2742E8" w:rsidRDefault="0061598B" w:rsidP="0061598B">
            <w:pPr>
              <w:pStyle w:val="Corpsdetexte"/>
              <w:tabs>
                <w:tab w:val="num" w:pos="540"/>
              </w:tabs>
              <w:spacing w:before="0" w:after="0" w:line="240" w:lineRule="auto"/>
              <w:rPr>
                <w:rFonts w:asciiTheme="minorHAnsi" w:hAnsiTheme="minorHAnsi" w:cstheme="minorHAnsi"/>
                <w:color w:val="auto"/>
                <w:sz w:val="18"/>
                <w:szCs w:val="18"/>
                <w:lang w:val="fr-FR"/>
              </w:rPr>
            </w:pPr>
            <w:r w:rsidRPr="002742E8">
              <w:rPr>
                <w:rFonts w:asciiTheme="minorHAnsi" w:hAnsiTheme="minorHAnsi"/>
                <w:iCs/>
                <w:sz w:val="18"/>
                <w:szCs w:val="18"/>
                <w:lang w:val="fr-FR"/>
              </w:rPr>
              <w:t>Institut Supérieur de Management Public (ISMP).</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szCs w:val="18"/>
                <w:lang w:eastAsia="en-GB"/>
              </w:rPr>
              <w:t>Formation des</w:t>
            </w:r>
            <w:r w:rsidRPr="000E19AD">
              <w:rPr>
                <w:rFonts w:asciiTheme="minorHAnsi" w:hAnsiTheme="minorHAnsi"/>
                <w:b/>
                <w:i/>
                <w:szCs w:val="18"/>
                <w:lang w:eastAsia="en-GB"/>
              </w:rPr>
              <w:t xml:space="preserve"> </w:t>
            </w:r>
            <w:r w:rsidRPr="000E19AD">
              <w:rPr>
                <w:rFonts w:asciiTheme="minorHAnsi" w:hAnsiTheme="minorHAnsi"/>
                <w:szCs w:val="18"/>
                <w:lang w:eastAsia="en-GB"/>
              </w:rPr>
              <w:t>10 ressources professorales recrutées par l’ISMP. Suivi des formateurs formés lors des séances de diffusion durant l’année 2017 pour le Programme intégré de Management (PRIMA).</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F839CE" w:rsidRDefault="0061598B" w:rsidP="0061598B">
            <w:pPr>
              <w:pStyle w:val="Listenumrotation-OFT"/>
              <w:numPr>
                <w:ilvl w:val="0"/>
                <w:numId w:val="0"/>
              </w:numPr>
              <w:spacing w:before="0" w:after="0" w:line="240" w:lineRule="auto"/>
              <w:rPr>
                <w:rFonts w:asciiTheme="minorHAnsi" w:hAnsiTheme="minorHAnsi"/>
                <w:b/>
                <w:sz w:val="18"/>
              </w:rPr>
            </w:pPr>
            <w:r w:rsidRPr="00F839CE">
              <w:rPr>
                <w:rFonts w:asciiTheme="minorHAnsi" w:hAnsiTheme="minorHAnsi"/>
                <w:b/>
                <w:sz w:val="18"/>
              </w:rPr>
              <w:t xml:space="preserve"> Janvier 2017</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F839CE" w:rsidRDefault="0061598B" w:rsidP="0061598B">
            <w:pPr>
              <w:pStyle w:val="Listenumrotation-OFT"/>
              <w:numPr>
                <w:ilvl w:val="0"/>
                <w:numId w:val="0"/>
              </w:numPr>
              <w:spacing w:before="0" w:after="0" w:line="240" w:lineRule="auto"/>
              <w:rPr>
                <w:rFonts w:asciiTheme="minorHAnsi" w:hAnsiTheme="minorHAnsi"/>
                <w:b/>
                <w:sz w:val="18"/>
              </w:rPr>
            </w:pPr>
            <w:proofErr w:type="spellStart"/>
            <w:r w:rsidRPr="00F839CE">
              <w:rPr>
                <w:rFonts w:asciiTheme="minorHAnsi" w:hAnsiTheme="minorHAnsi"/>
                <w:b/>
                <w:sz w:val="18"/>
              </w:rPr>
              <w:t>Aoüt</w:t>
            </w:r>
            <w:proofErr w:type="spellEnd"/>
            <w:r w:rsidRPr="00F839CE">
              <w:rPr>
                <w:rFonts w:asciiTheme="minorHAnsi" w:hAnsiTheme="minorHAnsi"/>
                <w:b/>
                <w:sz w:val="18"/>
              </w:rPr>
              <w:t xml:space="preserve">  2018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839CE" w:rsidRDefault="0061598B" w:rsidP="0061598B">
            <w:pPr>
              <w:pStyle w:val="HPolicetableau-OFT"/>
              <w:spacing w:before="0" w:after="0" w:line="240" w:lineRule="auto"/>
              <w:rPr>
                <w:rFonts w:asciiTheme="minorHAnsi" w:hAnsiTheme="minorHAnsi" w:cstheme="minorHAnsi"/>
                <w:b/>
              </w:rPr>
            </w:pPr>
            <w:r w:rsidRPr="00F839CE">
              <w:rPr>
                <w:rFonts w:asciiTheme="minorHAnsi" w:hAnsiTheme="minorHAnsi" w:cs="Arial"/>
                <w:b/>
                <w:iCs/>
                <w:lang w:val="en-US"/>
              </w:rPr>
              <w:t>PANAFRICAN INSTITUTE FOR DEVELOPMENT Learning support Center</w:t>
            </w:r>
          </w:p>
        </w:tc>
        <w:tc>
          <w:tcPr>
            <w:tcW w:w="2013" w:type="pct"/>
            <w:tcBorders>
              <w:left w:val="dotted" w:sz="4" w:space="0" w:color="5B9BD5" w:themeColor="accent1"/>
              <w:bottom w:val="dotted" w:sz="4" w:space="0" w:color="5B9BD5" w:themeColor="accent1"/>
            </w:tcBorders>
            <w:tcMar>
              <w:right w:w="0" w:type="dxa"/>
            </w:tcMar>
          </w:tcPr>
          <w:p w:rsidR="0061598B" w:rsidRPr="00F839CE" w:rsidRDefault="0061598B" w:rsidP="0061598B">
            <w:pPr>
              <w:pStyle w:val="HPolicetableau-OFT"/>
              <w:spacing w:before="0" w:after="0" w:line="240" w:lineRule="auto"/>
              <w:rPr>
                <w:rFonts w:asciiTheme="minorHAnsi" w:hAnsiTheme="minorHAnsi"/>
                <w:b/>
                <w:bCs/>
              </w:rPr>
            </w:pPr>
            <w:r w:rsidRPr="00F839CE">
              <w:rPr>
                <w:rFonts w:asciiTheme="minorHAnsi" w:hAnsiTheme="minorHAnsi" w:cs="Arial"/>
                <w:b/>
                <w:lang w:val="en-US"/>
              </w:rPr>
              <w:t>Courses for Master Business Administration: Management of Projects- Results Based Management and feasibility studies &amp; appraisal (Master1), Monitoring and Evaluation of projects (Master2). Directing  thesis for MBA in project evaluation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D35A56" w:rsidRDefault="0061598B" w:rsidP="0061598B">
            <w:r w:rsidRPr="00D35A56">
              <w:rPr>
                <w:rFonts w:asciiTheme="minorHAnsi" w:hAnsiTheme="minorHAnsi"/>
              </w:rPr>
              <w:t>Novembre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r w:rsidRPr="00D35A56">
              <w:rPr>
                <w:rFonts w:asciiTheme="minorHAnsi" w:hAnsiTheme="minorHAnsi"/>
              </w:rPr>
              <w:t>Septembre 2020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sz w:val="18"/>
              </w:rPr>
            </w:pPr>
            <w:r w:rsidRPr="00D35A56">
              <w:rPr>
                <w:rFonts w:asciiTheme="minorHAnsi" w:hAnsiTheme="minorHAnsi" w:cs="Arial"/>
                <w:iCs/>
                <w:sz w:val="18"/>
                <w:lang w:val="en-US"/>
              </w:rPr>
              <w:t xml:space="preserve">UNIVERSIDAD INTERNACIONAL IBERO AMERICANA (UNINI), </w:t>
            </w:r>
            <w:proofErr w:type="spellStart"/>
            <w:r w:rsidRPr="00D35A56">
              <w:rPr>
                <w:rFonts w:asciiTheme="minorHAnsi" w:hAnsiTheme="minorHAnsi" w:cs="Arial"/>
                <w:iCs/>
                <w:sz w:val="18"/>
                <w:lang w:val="en-US"/>
              </w:rPr>
              <w:t>Avenida</w:t>
            </w:r>
            <w:proofErr w:type="spellEnd"/>
            <w:r w:rsidRPr="00D35A56">
              <w:rPr>
                <w:rFonts w:asciiTheme="minorHAnsi" w:hAnsiTheme="minorHAnsi" w:cs="Arial"/>
                <w:iCs/>
                <w:sz w:val="18"/>
                <w:lang w:val="en-US"/>
              </w:rPr>
              <w:t xml:space="preserve"> Adolfo Ruiz </w:t>
            </w:r>
            <w:proofErr w:type="spellStart"/>
            <w:r w:rsidRPr="00D35A56">
              <w:rPr>
                <w:rFonts w:asciiTheme="minorHAnsi" w:hAnsiTheme="minorHAnsi" w:cs="Arial"/>
                <w:iCs/>
                <w:sz w:val="18"/>
                <w:lang w:val="en-US"/>
              </w:rPr>
              <w:t>Cortines</w:t>
            </w:r>
            <w:proofErr w:type="spellEnd"/>
            <w:r w:rsidRPr="00D35A56">
              <w:rPr>
                <w:rFonts w:asciiTheme="minorHAnsi" w:hAnsiTheme="minorHAnsi" w:cs="Arial"/>
                <w:iCs/>
                <w:sz w:val="18"/>
                <w:lang w:val="en-US"/>
              </w:rPr>
              <w:t xml:space="preserve">, 112 Campeche, Mexico, </w:t>
            </w:r>
          </w:p>
        </w:tc>
        <w:tc>
          <w:tcPr>
            <w:tcW w:w="2013" w:type="pct"/>
            <w:tcBorders>
              <w:left w:val="dotted" w:sz="4" w:space="0" w:color="5B9BD5" w:themeColor="accent1"/>
              <w:bottom w:val="dotted" w:sz="4" w:space="0" w:color="5B9BD5" w:themeColor="accent1"/>
            </w:tcBorders>
            <w:tcMar>
              <w:right w:w="0" w:type="dxa"/>
            </w:tcMar>
          </w:tcPr>
          <w:p w:rsidR="0061598B" w:rsidRPr="00D35A56" w:rsidRDefault="0061598B" w:rsidP="0061598B">
            <w:pPr>
              <w:pStyle w:val="HPolicetableau-OFT"/>
              <w:spacing w:before="0" w:after="0" w:line="240" w:lineRule="auto"/>
            </w:pPr>
            <w:r w:rsidRPr="00D35A56">
              <w:rPr>
                <w:rFonts w:asciiTheme="minorHAnsi" w:hAnsiTheme="minorHAnsi"/>
                <w:lang w:val="en-GB"/>
              </w:rPr>
              <w:t xml:space="preserve">Form part of UNINI professorship at the </w:t>
            </w:r>
            <w:proofErr w:type="spellStart"/>
            <w:r w:rsidRPr="00D35A56">
              <w:rPr>
                <w:rFonts w:asciiTheme="minorHAnsi" w:hAnsiTheme="minorHAnsi"/>
                <w:lang w:val="en-GB"/>
              </w:rPr>
              <w:t>postgraduated</w:t>
            </w:r>
            <w:proofErr w:type="spellEnd"/>
            <w:r w:rsidRPr="00D35A56">
              <w:rPr>
                <w:rFonts w:asciiTheme="minorHAnsi" w:hAnsiTheme="minorHAnsi"/>
                <w:lang w:val="en-GB"/>
              </w:rPr>
              <w:t xml:space="preserve"> level (Professional Services Contract). Assist in directing the doctoral thesis of the assign students ((Professional Services Contract).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D35A56" w:rsidRDefault="0061598B" w:rsidP="0061598B">
            <w:pPr>
              <w:pStyle w:val="HPolicetableau-OFT"/>
              <w:spacing w:before="0" w:after="0" w:line="240" w:lineRule="auto"/>
              <w:rPr>
                <w:rFonts w:asciiTheme="minorHAnsi" w:hAnsiTheme="minorHAnsi"/>
                <w:b/>
              </w:rPr>
            </w:pPr>
            <w:r w:rsidRPr="00D35A56">
              <w:rPr>
                <w:rFonts w:asciiTheme="minorHAnsi" w:hAnsiTheme="minorHAnsi"/>
                <w:b/>
              </w:rPr>
              <w:t>Mars 2013</w:t>
            </w:r>
          </w:p>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HPolicetableau-OFT"/>
              <w:spacing w:before="0" w:after="0" w:line="240" w:lineRule="auto"/>
              <w:rPr>
                <w:rFonts w:asciiTheme="minorHAnsi" w:hAnsiTheme="minorHAnsi"/>
                <w:b/>
              </w:rPr>
            </w:pPr>
            <w:r w:rsidRPr="00D35A56">
              <w:rPr>
                <w:rFonts w:asciiTheme="minorHAnsi" w:hAnsiTheme="minorHAnsi"/>
                <w:b/>
              </w:rPr>
              <w:t>Décembre  2019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b/>
                <w:sz w:val="18"/>
                <w:lang w:val="en-US"/>
              </w:rPr>
            </w:pPr>
            <w:r w:rsidRPr="00D35A56">
              <w:rPr>
                <w:rFonts w:asciiTheme="minorHAnsi" w:hAnsiTheme="minorHAnsi"/>
                <w:b/>
                <w:sz w:val="18"/>
              </w:rPr>
              <w:t>Université Catholique Afrique Centrale/ APDHAC</w:t>
            </w:r>
          </w:p>
        </w:tc>
        <w:tc>
          <w:tcPr>
            <w:tcW w:w="2013" w:type="pct"/>
            <w:tcBorders>
              <w:left w:val="dotted" w:sz="4" w:space="0" w:color="5B9BD5" w:themeColor="accent1"/>
              <w:bottom w:val="dotted" w:sz="4" w:space="0" w:color="5B9BD5" w:themeColor="accent1"/>
            </w:tcBorders>
            <w:tcMar>
              <w:right w:w="0" w:type="dxa"/>
            </w:tcMar>
          </w:tcPr>
          <w:p w:rsidR="0061598B" w:rsidRPr="00D35A56" w:rsidRDefault="0061598B" w:rsidP="0061598B">
            <w:pPr>
              <w:rPr>
                <w:b/>
              </w:rPr>
            </w:pPr>
            <w:r w:rsidRPr="00D35A56">
              <w:rPr>
                <w:rFonts w:asciiTheme="minorHAnsi" w:hAnsiTheme="minorHAnsi"/>
                <w:b/>
              </w:rPr>
              <w:t>Développement des contenus- Sujets enseignés : Planning, Audit and Monitoring - Suivi et évaluation des projets -  Communication- Gestion des conflits- Négociation-  Plaidoyer- Entreprenariat social- Leadership- Innovation – Networking.</w:t>
            </w:r>
          </w:p>
        </w:tc>
      </w:tr>
      <w:tr w:rsidR="0061598B" w:rsidRPr="00962B48"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D35A56" w:rsidRDefault="0061598B" w:rsidP="0061598B">
            <w:pPr>
              <w:pStyle w:val="Listenumrotation-OFT"/>
              <w:numPr>
                <w:ilvl w:val="0"/>
                <w:numId w:val="0"/>
              </w:numPr>
              <w:spacing w:before="0" w:after="0" w:line="240" w:lineRule="auto"/>
              <w:rPr>
                <w:rFonts w:asciiTheme="minorHAnsi" w:hAnsiTheme="minorHAnsi"/>
                <w:sz w:val="18"/>
              </w:rPr>
            </w:pPr>
            <w:r w:rsidRPr="00D35A56">
              <w:rPr>
                <w:rFonts w:asciiTheme="minorHAnsi" w:hAnsiTheme="minorHAnsi"/>
                <w:sz w:val="18"/>
              </w:rPr>
              <w:t>Mai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sz w:val="18"/>
              </w:rPr>
            </w:pPr>
            <w:r w:rsidRPr="00D35A56">
              <w:rPr>
                <w:rFonts w:asciiTheme="minorHAnsi" w:hAnsiTheme="minorHAnsi"/>
                <w:sz w:val="18"/>
              </w:rPr>
              <w:t>Mai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sz w:val="18"/>
              </w:rPr>
            </w:pPr>
            <w:r w:rsidRPr="00D35A56">
              <w:rPr>
                <w:rFonts w:asciiTheme="minorHAnsi" w:hAnsiTheme="minorHAnsi"/>
                <w:sz w:val="18"/>
              </w:rPr>
              <w:t>Institut Supérieur de Management Public (ISMP)</w:t>
            </w:r>
          </w:p>
        </w:tc>
        <w:tc>
          <w:tcPr>
            <w:tcW w:w="2013" w:type="pct"/>
            <w:tcBorders>
              <w:left w:val="dotted" w:sz="4" w:space="0" w:color="5B9BD5" w:themeColor="accent1"/>
              <w:bottom w:val="dotted" w:sz="4" w:space="0" w:color="5B9BD5" w:themeColor="accent1"/>
            </w:tcBorders>
            <w:tcMar>
              <w:right w:w="0" w:type="dxa"/>
            </w:tcMar>
          </w:tcPr>
          <w:p w:rsidR="0061598B" w:rsidRPr="00D35A56" w:rsidRDefault="0061598B" w:rsidP="0061598B">
            <w:pPr>
              <w:pStyle w:val="Listenumrotation-OFT"/>
              <w:numPr>
                <w:ilvl w:val="0"/>
                <w:numId w:val="0"/>
              </w:numPr>
              <w:spacing w:before="0" w:after="0" w:line="240" w:lineRule="auto"/>
            </w:pPr>
            <w:r w:rsidRPr="00D35A56">
              <w:rPr>
                <w:rFonts w:asciiTheme="minorHAnsi" w:hAnsiTheme="minorHAnsi"/>
                <w:sz w:val="18"/>
              </w:rPr>
              <w:t>Formation sur le suivi axé sur les résultats à l’intention des personnels du MINEPDED dans le cadre du PPBS (Planification, Programmation, Budgétisation, Suivi).  Elaboration des indicateurs pour le suivi des résultats.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b/>
                <w:sz w:val="18"/>
              </w:rPr>
              <w:t>Octobre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b/>
                <w:sz w:val="18"/>
              </w:rPr>
              <w:t>Octobre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cs="Arial"/>
                <w:b/>
                <w:sz w:val="18"/>
              </w:rPr>
            </w:pPr>
            <w:r w:rsidRPr="00D35A56">
              <w:rPr>
                <w:rFonts w:asciiTheme="minorHAnsi" w:hAnsiTheme="minorHAnsi" w:cs="Arial"/>
                <w:b/>
                <w:sz w:val="18"/>
              </w:rPr>
              <w:t>Société Nationale de Raffinage (SONARA). Cameroun</w:t>
            </w:r>
          </w:p>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p>
        </w:tc>
        <w:tc>
          <w:tcPr>
            <w:tcW w:w="2013" w:type="pct"/>
            <w:tcBorders>
              <w:left w:val="dotted" w:sz="4" w:space="0" w:color="5B9BD5" w:themeColor="accent1"/>
              <w:bottom w:val="dotted" w:sz="4" w:space="0" w:color="5B9BD5" w:themeColor="accent1"/>
            </w:tcBorders>
            <w:tcMar>
              <w:right w:w="0" w:type="dxa"/>
            </w:tcMar>
          </w:tcPr>
          <w:p w:rsidR="0061598B" w:rsidRPr="00D35A56" w:rsidRDefault="0061598B" w:rsidP="0061598B">
            <w:pPr>
              <w:rPr>
                <w:b/>
              </w:rPr>
            </w:pPr>
            <w:r w:rsidRPr="00D35A56">
              <w:rPr>
                <w:rFonts w:asciiTheme="minorHAnsi" w:hAnsiTheme="minorHAnsi"/>
                <w:b/>
              </w:rPr>
              <w:t>Analyse des besoins de formation- Développement des contenus - Six (06) sessions de formation sur le thème « Techniques de Rédaction Administrative » ont été réalisées à l’intention de cent vingt (120) personnels de ladite société</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Default="0061598B" w:rsidP="0061598B">
            <w:r w:rsidRPr="00B46DD3">
              <w:rPr>
                <w:rFonts w:asciiTheme="minorHAnsi" w:hAnsiTheme="minorHAnsi"/>
              </w:rPr>
              <w:t>Décembre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r w:rsidRPr="00B46DD3">
              <w:rPr>
                <w:rFonts w:asciiTheme="minorHAnsi" w:hAnsiTheme="minorHAnsi"/>
              </w:rPr>
              <w:t>Décembre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sidRPr="000E19AD">
              <w:rPr>
                <w:rFonts w:asciiTheme="minorHAnsi" w:hAnsiTheme="minorHAnsi"/>
                <w:sz w:val="18"/>
              </w:rPr>
              <w:t xml:space="preserve">. </w:t>
            </w:r>
            <w:r w:rsidRPr="000E19AD">
              <w:rPr>
                <w:rFonts w:asciiTheme="minorHAnsi" w:hAnsiTheme="minorHAnsi" w:cs="Arial"/>
                <w:iCs/>
                <w:sz w:val="18"/>
              </w:rPr>
              <w:t>MINEPDED</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rPr>
              <w:t>01 session de formation sur le travail en équipe, atteinte des résultats et détermination des indicateurs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b/>
                <w:sz w:val="18"/>
              </w:rPr>
              <w:t>Avril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b/>
                <w:sz w:val="18"/>
              </w:rPr>
              <w:t>Avril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b/>
                <w:sz w:val="18"/>
                <w:lang w:val="en-US"/>
              </w:rPr>
            </w:pPr>
            <w:r w:rsidRPr="00D35A56">
              <w:rPr>
                <w:rFonts w:asciiTheme="minorHAnsi" w:hAnsiTheme="minorHAnsi" w:cs="Arial"/>
                <w:b/>
                <w:iCs/>
                <w:sz w:val="18"/>
              </w:rPr>
              <w:t>CNDT - MINRESI.</w:t>
            </w:r>
          </w:p>
        </w:tc>
        <w:tc>
          <w:tcPr>
            <w:tcW w:w="2013" w:type="pct"/>
            <w:tcBorders>
              <w:left w:val="dotted" w:sz="4" w:space="0" w:color="5B9BD5" w:themeColor="accent1"/>
              <w:bottom w:val="dotted" w:sz="4" w:space="0" w:color="5B9BD5" w:themeColor="accent1"/>
            </w:tcBorders>
            <w:tcMar>
              <w:right w:w="0" w:type="dxa"/>
            </w:tcMar>
          </w:tcPr>
          <w:p w:rsidR="0061598B" w:rsidRPr="00D35A56" w:rsidRDefault="0061598B" w:rsidP="0061598B">
            <w:pPr>
              <w:rPr>
                <w:b/>
              </w:rPr>
            </w:pPr>
            <w:r w:rsidRPr="00D35A56">
              <w:rPr>
                <w:rFonts w:asciiTheme="minorHAnsi" w:hAnsiTheme="minorHAnsi"/>
                <w:b/>
              </w:rPr>
              <w:t>Analyse des besoins de formation- Développement des contenus- Diffusion de 03 sessions de formations. 1- Pratique et Rédaction administratives ; 2- Elaboration des projets de recherche utilisant les méthodes participatives ; 3- Formation sur la méthodologie de la recherche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b/>
                <w:sz w:val="18"/>
              </w:rPr>
              <w:t>Mars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b/>
                <w:sz w:val="18"/>
              </w:rPr>
              <w:t>Mars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D35A56" w:rsidRDefault="0061598B" w:rsidP="0061598B">
            <w:pPr>
              <w:pStyle w:val="Listenumrotation-OFT"/>
              <w:numPr>
                <w:ilvl w:val="0"/>
                <w:numId w:val="0"/>
              </w:numPr>
              <w:spacing w:before="0" w:after="0" w:line="240" w:lineRule="auto"/>
              <w:rPr>
                <w:rFonts w:asciiTheme="minorHAnsi" w:hAnsiTheme="minorHAnsi"/>
                <w:b/>
                <w:sz w:val="18"/>
              </w:rPr>
            </w:pPr>
            <w:r w:rsidRPr="00D35A56">
              <w:rPr>
                <w:rFonts w:asciiTheme="minorHAnsi" w:hAnsiTheme="minorHAnsi" w:cs="Arial"/>
                <w:b/>
                <w:iCs/>
                <w:sz w:val="18"/>
              </w:rPr>
              <w:t>CNE – MINRESI</w:t>
            </w:r>
          </w:p>
        </w:tc>
        <w:tc>
          <w:tcPr>
            <w:tcW w:w="2013" w:type="pct"/>
            <w:tcBorders>
              <w:left w:val="dotted" w:sz="4" w:space="0" w:color="5B9BD5" w:themeColor="accent1"/>
              <w:bottom w:val="dotted" w:sz="4" w:space="0" w:color="5B9BD5" w:themeColor="accent1"/>
            </w:tcBorders>
            <w:tcMar>
              <w:right w:w="0" w:type="dxa"/>
            </w:tcMar>
          </w:tcPr>
          <w:p w:rsidR="0061598B" w:rsidRPr="00D35A56" w:rsidRDefault="0061598B" w:rsidP="0061598B">
            <w:pPr>
              <w:rPr>
                <w:b/>
              </w:rPr>
            </w:pPr>
            <w:r>
              <w:rPr>
                <w:rFonts w:asciiTheme="minorHAnsi" w:hAnsiTheme="minorHAnsi"/>
                <w:b/>
              </w:rPr>
              <w:t xml:space="preserve">Analyse des besoins de formation- Diffusion des contenus- Diffusion de </w:t>
            </w:r>
            <w:r w:rsidRPr="00D35A56">
              <w:rPr>
                <w:rFonts w:asciiTheme="minorHAnsi" w:hAnsiTheme="minorHAnsi"/>
                <w:b/>
              </w:rPr>
              <w:t>02 sessions de formations sur les thèmes : 1° Élaboration des projets de recherche utilisant les méthodes participatives – 2° Gestion de l’information éthique et déontologie administratives.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B70321" w:rsidRDefault="0061598B" w:rsidP="0061598B">
            <w:pPr>
              <w:widowControl w:val="0"/>
              <w:snapToGrid w:val="0"/>
              <w:jc w:val="center"/>
              <w:rPr>
                <w:rFonts w:asciiTheme="minorHAnsi" w:hAnsiTheme="minorHAnsi" w:cstheme="minorHAnsi"/>
                <w:b/>
                <w:bCs/>
                <w:szCs w:val="18"/>
              </w:rPr>
            </w:pPr>
            <w:r w:rsidRPr="00B70321">
              <w:rPr>
                <w:rFonts w:asciiTheme="minorHAnsi" w:hAnsiTheme="minorHAnsi" w:cstheme="minorHAnsi"/>
                <w:b/>
                <w:bCs/>
                <w:szCs w:val="18"/>
              </w:rPr>
              <w:t>Septembre 2015</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B70321" w:rsidRDefault="0061598B" w:rsidP="0061598B">
            <w:pPr>
              <w:widowControl w:val="0"/>
              <w:snapToGrid w:val="0"/>
              <w:jc w:val="center"/>
              <w:rPr>
                <w:rFonts w:asciiTheme="minorHAnsi" w:hAnsiTheme="minorHAnsi" w:cstheme="minorHAnsi"/>
                <w:b/>
                <w:bCs/>
                <w:szCs w:val="18"/>
              </w:rPr>
            </w:pPr>
            <w:r w:rsidRPr="00B70321">
              <w:rPr>
                <w:rFonts w:asciiTheme="minorHAnsi" w:hAnsiTheme="minorHAnsi" w:cstheme="minorHAnsi"/>
                <w:b/>
                <w:bCs/>
                <w:szCs w:val="18"/>
              </w:rPr>
              <w:t>Mars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B70321" w:rsidRDefault="0061598B" w:rsidP="0061598B">
            <w:pPr>
              <w:pStyle w:val="Listenumrotation-OFT"/>
              <w:numPr>
                <w:ilvl w:val="0"/>
                <w:numId w:val="0"/>
              </w:numPr>
              <w:spacing w:before="0" w:after="0" w:line="240" w:lineRule="auto"/>
              <w:rPr>
                <w:rFonts w:asciiTheme="minorHAnsi" w:hAnsiTheme="minorHAnsi"/>
                <w:b/>
                <w:sz w:val="18"/>
              </w:rPr>
            </w:pPr>
            <w:r w:rsidRPr="00B70321">
              <w:rPr>
                <w:rFonts w:asciiTheme="minorHAnsi" w:hAnsiTheme="minorHAnsi" w:cstheme="minorHAnsi"/>
                <w:b/>
                <w:iCs/>
                <w:sz w:val="18"/>
              </w:rPr>
              <w:t>Projet Compétitivité filières de Croissance (PCFC) financé par la Banque Mondiale</w:t>
            </w:r>
          </w:p>
        </w:tc>
        <w:tc>
          <w:tcPr>
            <w:tcW w:w="2013" w:type="pct"/>
            <w:tcBorders>
              <w:left w:val="dotted" w:sz="4" w:space="0" w:color="5B9BD5" w:themeColor="accent1"/>
              <w:bottom w:val="dotted" w:sz="4" w:space="0" w:color="5B9BD5" w:themeColor="accent1"/>
            </w:tcBorders>
            <w:tcMar>
              <w:right w:w="0" w:type="dxa"/>
            </w:tcMar>
          </w:tcPr>
          <w:p w:rsidR="0061598B" w:rsidRPr="00B70321" w:rsidRDefault="0061598B" w:rsidP="0061598B">
            <w:pPr>
              <w:rPr>
                <w:b/>
              </w:rPr>
            </w:pPr>
            <w:r>
              <w:rPr>
                <w:rFonts w:asciiTheme="minorHAnsi" w:hAnsiTheme="minorHAnsi" w:cstheme="minorHAnsi"/>
                <w:b/>
                <w:szCs w:val="18"/>
              </w:rPr>
              <w:t xml:space="preserve">Analyse des besoins de formation dans le pays- Développement des curricula-  </w:t>
            </w:r>
            <w:r w:rsidRPr="00B70321">
              <w:rPr>
                <w:rFonts w:asciiTheme="minorHAnsi" w:hAnsiTheme="minorHAnsi" w:cstheme="minorHAnsi"/>
                <w:b/>
                <w:szCs w:val="18"/>
              </w:rPr>
              <w:t>Formations techniques, organisationnelles et managériales au profit de</w:t>
            </w:r>
            <w:r>
              <w:rPr>
                <w:rFonts w:asciiTheme="minorHAnsi" w:hAnsiTheme="minorHAnsi" w:cstheme="minorHAnsi"/>
                <w:b/>
                <w:szCs w:val="18"/>
              </w:rPr>
              <w:t xml:space="preserve">1500 </w:t>
            </w:r>
            <w:r w:rsidRPr="00B70321">
              <w:rPr>
                <w:rFonts w:asciiTheme="minorHAnsi" w:hAnsiTheme="minorHAnsi" w:cstheme="minorHAnsi"/>
                <w:b/>
                <w:szCs w:val="18"/>
              </w:rPr>
              <w:t xml:space="preserve">acteurs de 2eme et 3eme transformation du bois au Cameroun. Suivi des </w:t>
            </w:r>
            <w:r>
              <w:rPr>
                <w:rFonts w:asciiTheme="minorHAnsi" w:hAnsiTheme="minorHAnsi" w:cstheme="minorHAnsi"/>
                <w:b/>
                <w:szCs w:val="18"/>
              </w:rPr>
              <w:t>acteurs formés dans toutes les régions du Cameroun</w:t>
            </w:r>
            <w:r w:rsidRPr="00B70321">
              <w:rPr>
                <w:rFonts w:asciiTheme="minorHAnsi" w:hAnsiTheme="minorHAnsi" w:cstheme="minorHAnsi"/>
                <w:b/>
                <w:szCs w:val="18"/>
              </w:rPr>
              <w: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Default="0061598B" w:rsidP="0061598B">
            <w:r w:rsidRPr="00B41160">
              <w:rPr>
                <w:rFonts w:asciiTheme="minorHAnsi" w:hAnsiTheme="minorHAnsi"/>
              </w:rPr>
              <w:t>Décembre 2016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r w:rsidRPr="00B41160">
              <w:rPr>
                <w:rFonts w:asciiTheme="minorHAnsi" w:hAnsiTheme="minorHAnsi"/>
              </w:rPr>
              <w:t>Décembre 2016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rPr>
                <w:rFonts w:asciiTheme="minorHAnsi" w:hAnsiTheme="minorHAnsi" w:cstheme="minorHAnsi"/>
                <w:szCs w:val="18"/>
              </w:rPr>
            </w:pPr>
            <w:r w:rsidRPr="000E19AD">
              <w:rPr>
                <w:rFonts w:asciiTheme="minorHAnsi" w:hAnsiTheme="minorHAnsi"/>
                <w:szCs w:val="18"/>
              </w:rPr>
              <w:t>Institut Supérieur de Management Public (ISMP).</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cs="Arial"/>
              </w:rPr>
              <w:t>Formation en « élaboration et montage des projets » des personnels du Secrétariat d’Etat chargé des Anciens combattants et victimes de Guerre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sidRPr="000E19AD">
              <w:rPr>
                <w:rFonts w:asciiTheme="minorHAnsi" w:hAnsiTheme="minorHAnsi"/>
                <w:iCs/>
                <w:sz w:val="18"/>
              </w:rPr>
              <w:t xml:space="preserve">Déc 2014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iCs/>
                <w:sz w:val="18"/>
              </w:rPr>
              <w:t>A</w:t>
            </w:r>
            <w:r w:rsidRPr="000E19AD">
              <w:rPr>
                <w:rFonts w:asciiTheme="minorHAnsi" w:hAnsiTheme="minorHAnsi"/>
                <w:iCs/>
                <w:sz w:val="18"/>
              </w:rPr>
              <w:t xml:space="preserve">oût 2015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sidRPr="000E19AD">
              <w:rPr>
                <w:rFonts w:asciiTheme="minorHAnsi" w:hAnsiTheme="minorHAnsi" w:cs="Arial"/>
                <w:sz w:val="18"/>
              </w:rPr>
              <w:t>Programme National de Formation aux Métiers de la Ville (PNFMV)</w:t>
            </w:r>
            <w:r w:rsidRPr="000E19AD">
              <w:rPr>
                <w:rFonts w:asciiTheme="minorHAnsi" w:hAnsiTheme="minorHAnsi" w:cs="Arial"/>
                <w:iCs/>
                <w:sz w:val="18"/>
              </w:rPr>
              <w:t xml:space="preserve">  </w:t>
            </w:r>
          </w:p>
        </w:tc>
        <w:tc>
          <w:tcPr>
            <w:tcW w:w="2013" w:type="pct"/>
            <w:tcBorders>
              <w:left w:val="dotted" w:sz="4" w:space="0" w:color="5B9BD5" w:themeColor="accent1"/>
              <w:bottom w:val="dotted" w:sz="4" w:space="0" w:color="5B9BD5" w:themeColor="accent1"/>
            </w:tcBorders>
            <w:tcMar>
              <w:right w:w="0" w:type="dxa"/>
            </w:tcMar>
          </w:tcPr>
          <w:p w:rsidR="0061598B" w:rsidRPr="003305A2" w:rsidRDefault="0061598B" w:rsidP="0061598B">
            <w:r w:rsidRPr="000E19AD">
              <w:rPr>
                <w:rFonts w:asciiTheme="minorHAnsi" w:hAnsiTheme="minorHAnsi"/>
              </w:rPr>
              <w:t xml:space="preserve">Préparation des modules avec le Maître d’œuvre, les Communes et villes Unies du Cameroun (CVUC) à </w:t>
            </w:r>
            <w:proofErr w:type="spellStart"/>
            <w:proofErr w:type="gramStart"/>
            <w:r w:rsidRPr="000E19AD">
              <w:rPr>
                <w:rFonts w:asciiTheme="minorHAnsi" w:hAnsiTheme="minorHAnsi"/>
              </w:rPr>
              <w:t>Limbé</w:t>
            </w:r>
            <w:proofErr w:type="spellEnd"/>
            <w:r w:rsidRPr="000E19AD">
              <w:rPr>
                <w:rFonts w:asciiTheme="minorHAnsi" w:hAnsiTheme="minorHAnsi"/>
              </w:rPr>
              <w:t xml:space="preserve"> .</w:t>
            </w:r>
            <w:proofErr w:type="gramEnd"/>
            <w:r w:rsidRPr="000E19AD">
              <w:rPr>
                <w:rFonts w:asciiTheme="minorHAnsi" w:hAnsiTheme="minorHAnsi"/>
              </w:rPr>
              <w:t xml:space="preserve"> Formation des communes dans le module Gestion des projets dans les localités de Yaoundé, Bamenda et </w:t>
            </w:r>
            <w:proofErr w:type="spellStart"/>
            <w:r w:rsidRPr="000E19AD">
              <w:rPr>
                <w:rFonts w:asciiTheme="minorHAnsi" w:hAnsiTheme="minorHAnsi"/>
              </w:rPr>
              <w:t>Ngaoundéré</w:t>
            </w:r>
            <w:proofErr w:type="spellEnd"/>
            <w:r>
              <w:rPr>
                <w:rFonts w:asciiTheme="minorHAnsi" w:hAnsiTheme="minorHAnsi"/>
              </w:rPr>
              <w: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7640F" w:rsidRDefault="0061598B" w:rsidP="0061598B">
            <w:pPr>
              <w:pStyle w:val="Listenumrotation-OFT"/>
              <w:numPr>
                <w:ilvl w:val="0"/>
                <w:numId w:val="0"/>
              </w:numPr>
              <w:spacing w:before="0" w:after="0" w:line="240" w:lineRule="auto"/>
              <w:rPr>
                <w:rFonts w:asciiTheme="minorHAnsi" w:hAnsiTheme="minorHAnsi" w:cstheme="minorHAnsi"/>
                <w:sz w:val="18"/>
              </w:rPr>
            </w:pPr>
            <w:r w:rsidRPr="0017640F">
              <w:rPr>
                <w:rFonts w:asciiTheme="minorHAnsi" w:hAnsiTheme="minorHAnsi" w:cstheme="minorHAnsi"/>
                <w:sz w:val="18"/>
              </w:rPr>
              <w:t xml:space="preserve">Octobre 2013 </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7640F" w:rsidRDefault="0061598B" w:rsidP="0061598B">
            <w:pPr>
              <w:pStyle w:val="Listenumrotation-OFT"/>
              <w:numPr>
                <w:ilvl w:val="0"/>
                <w:numId w:val="0"/>
              </w:numPr>
              <w:spacing w:before="0" w:after="0" w:line="240" w:lineRule="auto"/>
              <w:rPr>
                <w:rFonts w:asciiTheme="minorHAnsi" w:hAnsiTheme="minorHAnsi" w:cstheme="minorHAnsi"/>
                <w:sz w:val="18"/>
              </w:rPr>
            </w:pPr>
            <w:r>
              <w:rPr>
                <w:rFonts w:asciiTheme="minorHAnsi" w:hAnsiTheme="minorHAnsi" w:cstheme="minorHAnsi"/>
                <w:sz w:val="18"/>
              </w:rPr>
              <w:t>Novem</w:t>
            </w:r>
            <w:r w:rsidRPr="0017640F">
              <w:rPr>
                <w:rFonts w:asciiTheme="minorHAnsi" w:hAnsiTheme="minorHAnsi" w:cstheme="minorHAnsi"/>
                <w:sz w:val="18"/>
              </w:rPr>
              <w:t>bre 2013</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7640F" w:rsidRDefault="0061598B" w:rsidP="0061598B">
            <w:pPr>
              <w:pStyle w:val="Listenumrotation-OFT"/>
              <w:numPr>
                <w:ilvl w:val="0"/>
                <w:numId w:val="0"/>
              </w:numPr>
              <w:spacing w:before="0" w:after="0" w:line="240" w:lineRule="auto"/>
              <w:rPr>
                <w:rFonts w:asciiTheme="minorHAnsi" w:hAnsiTheme="minorHAnsi" w:cstheme="minorHAnsi"/>
                <w:sz w:val="18"/>
              </w:rPr>
            </w:pPr>
            <w:r w:rsidRPr="0017640F">
              <w:rPr>
                <w:rFonts w:asciiTheme="minorHAnsi" w:hAnsiTheme="minorHAnsi" w:cstheme="minorHAnsi"/>
                <w:bCs/>
                <w:sz w:val="18"/>
                <w:lang w:val="en-GB"/>
              </w:rPr>
              <w:t xml:space="preserve">GIZ/ </w:t>
            </w:r>
            <w:proofErr w:type="spellStart"/>
            <w:r w:rsidRPr="0017640F">
              <w:rPr>
                <w:rFonts w:asciiTheme="minorHAnsi" w:hAnsiTheme="minorHAnsi" w:cstheme="minorHAnsi"/>
                <w:bCs/>
                <w:sz w:val="18"/>
                <w:lang w:val="en-GB"/>
              </w:rPr>
              <w:t>Projet</w:t>
            </w:r>
            <w:proofErr w:type="spellEnd"/>
            <w:r w:rsidRPr="0017640F">
              <w:rPr>
                <w:rFonts w:asciiTheme="minorHAnsi" w:hAnsiTheme="minorHAnsi" w:cstheme="minorHAnsi"/>
                <w:bCs/>
                <w:sz w:val="18"/>
                <w:lang w:val="en-GB"/>
              </w:rPr>
              <w:t xml:space="preserve"> PADDL</w:t>
            </w:r>
          </w:p>
        </w:tc>
        <w:tc>
          <w:tcPr>
            <w:tcW w:w="2013" w:type="pct"/>
            <w:tcBorders>
              <w:left w:val="dotted" w:sz="4" w:space="0" w:color="5B9BD5" w:themeColor="accent1"/>
              <w:bottom w:val="dotted" w:sz="4" w:space="0" w:color="5B9BD5" w:themeColor="accent1"/>
            </w:tcBorders>
            <w:tcMar>
              <w:right w:w="0" w:type="dxa"/>
            </w:tcMar>
          </w:tcPr>
          <w:p w:rsidR="0061598B" w:rsidRPr="0017640F" w:rsidRDefault="0061598B" w:rsidP="0061598B">
            <w:pPr>
              <w:rPr>
                <w:rFonts w:asciiTheme="minorHAnsi" w:hAnsiTheme="minorHAnsi" w:cstheme="minorHAnsi"/>
                <w:szCs w:val="18"/>
              </w:rPr>
            </w:pPr>
            <w:r w:rsidRPr="0017640F">
              <w:rPr>
                <w:rFonts w:asciiTheme="minorHAnsi" w:hAnsiTheme="minorHAnsi" w:cstheme="minorHAnsi"/>
                <w:szCs w:val="18"/>
              </w:rPr>
              <w:t>Evaluation des formations et des compétences transférées aux apprenants dans les régions du Centre, Extrême Nord, Est et Ouest du Cameroun.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E17518" w:rsidRDefault="0061598B" w:rsidP="0061598B">
            <w:pPr>
              <w:pStyle w:val="Listenumrotation-OFT"/>
              <w:numPr>
                <w:ilvl w:val="0"/>
                <w:numId w:val="0"/>
              </w:numPr>
              <w:spacing w:before="0" w:after="0" w:line="240" w:lineRule="auto"/>
              <w:rPr>
                <w:rFonts w:asciiTheme="minorHAnsi" w:hAnsiTheme="minorHAnsi" w:cstheme="minorHAnsi"/>
                <w:sz w:val="18"/>
              </w:rPr>
            </w:pPr>
            <w:r w:rsidRPr="00E17518">
              <w:rPr>
                <w:rFonts w:asciiTheme="minorHAnsi" w:hAnsiTheme="minorHAnsi" w:cstheme="minorHAnsi"/>
                <w:sz w:val="18"/>
              </w:rPr>
              <w:t>Juillet 2013</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E17518" w:rsidRDefault="0061598B" w:rsidP="0061598B">
            <w:pPr>
              <w:pStyle w:val="Listenumrotation-OFT"/>
              <w:numPr>
                <w:ilvl w:val="0"/>
                <w:numId w:val="0"/>
              </w:numPr>
              <w:spacing w:before="0" w:after="0" w:line="240" w:lineRule="auto"/>
              <w:rPr>
                <w:rFonts w:asciiTheme="minorHAnsi" w:hAnsiTheme="minorHAnsi" w:cstheme="minorHAnsi"/>
                <w:sz w:val="18"/>
              </w:rPr>
            </w:pPr>
            <w:r w:rsidRPr="00E17518">
              <w:rPr>
                <w:rFonts w:asciiTheme="minorHAnsi" w:hAnsiTheme="minorHAnsi" w:cstheme="minorHAnsi"/>
                <w:sz w:val="18"/>
              </w:rPr>
              <w:t>Septembre 2013</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E17518" w:rsidRDefault="0061598B" w:rsidP="0061598B">
            <w:pPr>
              <w:pStyle w:val="Listenumrotation-OFT"/>
              <w:numPr>
                <w:ilvl w:val="0"/>
                <w:numId w:val="0"/>
              </w:numPr>
              <w:spacing w:before="0" w:after="0" w:line="240" w:lineRule="auto"/>
              <w:rPr>
                <w:rFonts w:asciiTheme="minorHAnsi" w:hAnsiTheme="minorHAnsi" w:cstheme="minorHAnsi"/>
                <w:sz w:val="18"/>
              </w:rPr>
            </w:pPr>
            <w:r w:rsidRPr="00E17518">
              <w:rPr>
                <w:rFonts w:asciiTheme="minorHAnsi" w:hAnsiTheme="minorHAnsi" w:cstheme="minorHAnsi"/>
                <w:sz w:val="18"/>
              </w:rPr>
              <w:t>FAO. Cameroun</w:t>
            </w:r>
          </w:p>
        </w:tc>
        <w:tc>
          <w:tcPr>
            <w:tcW w:w="2013" w:type="pct"/>
            <w:tcBorders>
              <w:left w:val="dotted" w:sz="4" w:space="0" w:color="5B9BD5" w:themeColor="accent1"/>
              <w:bottom w:val="dotted" w:sz="4" w:space="0" w:color="5B9BD5" w:themeColor="accent1"/>
            </w:tcBorders>
            <w:tcMar>
              <w:right w:w="0" w:type="dxa"/>
            </w:tcMar>
          </w:tcPr>
          <w:p w:rsidR="0061598B" w:rsidRPr="00E17518" w:rsidRDefault="0061598B" w:rsidP="0061598B">
            <w:pPr>
              <w:rPr>
                <w:rFonts w:asciiTheme="minorHAnsi" w:hAnsiTheme="minorHAnsi" w:cstheme="minorHAnsi"/>
                <w:bCs/>
                <w:szCs w:val="18"/>
              </w:rPr>
            </w:pPr>
            <w:r w:rsidRPr="00E17518">
              <w:rPr>
                <w:rFonts w:asciiTheme="minorHAnsi" w:hAnsiTheme="minorHAnsi" w:cstheme="minorHAnsi"/>
                <w:bCs/>
                <w:szCs w:val="18"/>
              </w:rPr>
              <w:t xml:space="preserve">Formulation du Plan National d’Investissement Agricole  du Cameroun </w:t>
            </w:r>
          </w:p>
          <w:p w:rsidR="0061598B" w:rsidRPr="00E17518" w:rsidRDefault="0061598B" w:rsidP="0061598B">
            <w:pPr>
              <w:rPr>
                <w:rFonts w:asciiTheme="minorHAnsi" w:hAnsiTheme="minorHAnsi" w:cstheme="minorHAnsi"/>
                <w:szCs w:val="18"/>
              </w:rPr>
            </w:pPr>
            <w:r w:rsidRPr="00E17518">
              <w:rPr>
                <w:rFonts w:asciiTheme="minorHAnsi" w:hAnsiTheme="minorHAnsi" w:cstheme="minorHAnsi"/>
                <w:bCs/>
                <w:szCs w:val="18"/>
                <w:lang w:val="en-US"/>
              </w:rPr>
              <w:t>FAOR Cameroun GCP/INT/132/GER</w:t>
            </w:r>
            <w:r>
              <w:rPr>
                <w:rFonts w:asciiTheme="minorHAnsi" w:hAnsiTheme="minorHAnsi" w:cstheme="minorHAnsi"/>
                <w:bCs/>
                <w:szCs w:val="18"/>
                <w:lang w:val="en-US"/>
              </w:rPr>
              <w:t xml:space="preserve">. </w:t>
            </w:r>
            <w:r w:rsidRPr="00E17518">
              <w:rPr>
                <w:rFonts w:asciiTheme="minorHAnsi" w:hAnsiTheme="minorHAnsi" w:cstheme="minorHAnsi"/>
                <w:szCs w:val="18"/>
              </w:rPr>
              <w:t>La mise en œuvre du Programme Détaillé de Développement de l’Agriculture Africaine (PDDAA), volet agricole du NEPAD, au Cameroun se situe dans un contexte particulier qui est aussi celui de la mise en œuvre du Document de stratégie de croissance pour l’emploi (DSCE) adopté en 2009</w:t>
            </w:r>
            <w:r>
              <w:rPr>
                <w:rFonts w:asciiTheme="minorHAnsi" w:hAnsiTheme="minorHAnsi" w:cstheme="minorHAnsi"/>
                <w:szCs w:val="18"/>
              </w:rPr>
              <w:t xml:space="preserve">. </w:t>
            </w:r>
            <w:r w:rsidRPr="00E17518">
              <w:rPr>
                <w:rFonts w:asciiTheme="minorHAnsi" w:hAnsiTheme="minorHAnsi" w:cstheme="minorHAnsi"/>
                <w:szCs w:val="18"/>
              </w:rPr>
              <w:t xml:space="preserve">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B9245D" w:rsidRDefault="0061598B" w:rsidP="0061598B">
            <w:pPr>
              <w:pStyle w:val="Listenumrotation-OFT"/>
              <w:numPr>
                <w:ilvl w:val="0"/>
                <w:numId w:val="0"/>
              </w:numPr>
              <w:spacing w:before="0" w:after="0" w:line="240" w:lineRule="auto"/>
              <w:rPr>
                <w:rFonts w:asciiTheme="minorHAnsi" w:hAnsiTheme="minorHAnsi" w:cstheme="minorHAnsi"/>
                <w:sz w:val="18"/>
              </w:rPr>
            </w:pPr>
            <w:r w:rsidRPr="00B9245D">
              <w:rPr>
                <w:rFonts w:asciiTheme="minorHAnsi" w:hAnsiTheme="minorHAnsi" w:cstheme="minorHAnsi"/>
                <w:sz w:val="18"/>
              </w:rPr>
              <w:t>Août 2013</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B9245D" w:rsidRDefault="0061598B" w:rsidP="0061598B">
            <w:pPr>
              <w:pStyle w:val="Listenumrotation-OFT"/>
              <w:numPr>
                <w:ilvl w:val="0"/>
                <w:numId w:val="0"/>
              </w:numPr>
              <w:spacing w:before="0" w:after="0" w:line="240" w:lineRule="auto"/>
              <w:rPr>
                <w:rFonts w:asciiTheme="minorHAnsi" w:hAnsiTheme="minorHAnsi" w:cstheme="minorHAnsi"/>
                <w:sz w:val="18"/>
              </w:rPr>
            </w:pPr>
            <w:r w:rsidRPr="00B9245D">
              <w:rPr>
                <w:rFonts w:asciiTheme="minorHAnsi" w:hAnsiTheme="minorHAnsi" w:cstheme="minorHAnsi"/>
                <w:sz w:val="18"/>
              </w:rPr>
              <w:t>Octobre 2013</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B9245D" w:rsidRDefault="0061598B" w:rsidP="0061598B">
            <w:pPr>
              <w:pStyle w:val="Listenumrotation-OFT"/>
              <w:numPr>
                <w:ilvl w:val="0"/>
                <w:numId w:val="0"/>
              </w:numPr>
              <w:spacing w:before="0" w:after="0"/>
              <w:rPr>
                <w:rFonts w:asciiTheme="minorHAnsi" w:hAnsiTheme="minorHAnsi" w:cstheme="minorHAnsi"/>
                <w:sz w:val="18"/>
              </w:rPr>
            </w:pPr>
            <w:r w:rsidRPr="00B9245D">
              <w:rPr>
                <w:rFonts w:asciiTheme="minorHAnsi" w:hAnsiTheme="minorHAnsi" w:cstheme="minorHAnsi"/>
                <w:sz w:val="18"/>
              </w:rPr>
              <w:t xml:space="preserve">Société d'Expansion et de Modernisation de la Riziculture de </w:t>
            </w:r>
            <w:proofErr w:type="spellStart"/>
            <w:r w:rsidRPr="00B9245D">
              <w:rPr>
                <w:rFonts w:asciiTheme="minorHAnsi" w:hAnsiTheme="minorHAnsi" w:cstheme="minorHAnsi"/>
                <w:sz w:val="18"/>
              </w:rPr>
              <w:t>Yagoua</w:t>
            </w:r>
            <w:proofErr w:type="spellEnd"/>
            <w:r w:rsidRPr="00B9245D">
              <w:rPr>
                <w:rFonts w:asciiTheme="minorHAnsi" w:hAnsiTheme="minorHAnsi" w:cstheme="minorHAnsi"/>
                <w:sz w:val="18"/>
              </w:rPr>
              <w:t xml:space="preserve"> (SEMRY)</w:t>
            </w:r>
          </w:p>
          <w:p w:rsidR="0061598B" w:rsidRPr="00B9245D" w:rsidRDefault="0061598B" w:rsidP="0061598B">
            <w:pPr>
              <w:pStyle w:val="Listenumrotation-OFT"/>
              <w:numPr>
                <w:ilvl w:val="0"/>
                <w:numId w:val="0"/>
              </w:numPr>
              <w:spacing w:before="0" w:after="0" w:line="240" w:lineRule="auto"/>
              <w:rPr>
                <w:rFonts w:asciiTheme="minorHAnsi" w:hAnsiTheme="minorHAnsi" w:cstheme="minorHAnsi"/>
                <w:sz w:val="18"/>
              </w:rPr>
            </w:pPr>
            <w:r w:rsidRPr="00B9245D">
              <w:rPr>
                <w:rFonts w:asciiTheme="minorHAnsi" w:hAnsiTheme="minorHAnsi" w:cstheme="minorHAnsi"/>
                <w:sz w:val="18"/>
              </w:rPr>
              <w:t>Financée par la Banque Mondiale via PACA (Projet d’amélioration de la compétitivité agricole)</w:t>
            </w:r>
          </w:p>
        </w:tc>
        <w:tc>
          <w:tcPr>
            <w:tcW w:w="2013" w:type="pct"/>
            <w:tcBorders>
              <w:left w:val="dotted" w:sz="4" w:space="0" w:color="5B9BD5" w:themeColor="accent1"/>
              <w:bottom w:val="dotted" w:sz="4" w:space="0" w:color="5B9BD5" w:themeColor="accent1"/>
            </w:tcBorders>
            <w:tcMar>
              <w:right w:w="0" w:type="dxa"/>
            </w:tcMar>
          </w:tcPr>
          <w:p w:rsidR="0061598B" w:rsidRPr="00B9245D" w:rsidRDefault="0061598B" w:rsidP="0061598B">
            <w:pPr>
              <w:rPr>
                <w:rFonts w:asciiTheme="minorHAnsi" w:hAnsiTheme="minorHAnsi" w:cstheme="minorHAnsi"/>
              </w:rPr>
            </w:pPr>
            <w:r w:rsidRPr="00B9245D">
              <w:rPr>
                <w:rFonts w:asciiTheme="minorHAnsi" w:hAnsiTheme="minorHAnsi" w:cstheme="minorHAnsi"/>
              </w:rPr>
              <w:t>Etude Institutionnelle et stratégique de la SEMRY. Objectifs de l’étude: (i) clarifier la situation actuelle de la SEMRY,  (ii) analyser la structure et l’organisation fonctionnelle actuelle, (iii) Analyser les ressources actuelles ; (iv) Faire des propositions concrètes; (v) Proposer un plan réaliste de mise en œuvre des solutions proposées ; (vi) Définir un mode de gestion des ressources des redevances et du parc d’engins pour les prestations à apporter aux producteurs ainsi que son budget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B9245D" w:rsidRDefault="0061598B" w:rsidP="0061598B">
            <w:pPr>
              <w:pStyle w:val="Listenumrotation-OFT"/>
              <w:numPr>
                <w:ilvl w:val="0"/>
                <w:numId w:val="0"/>
              </w:numPr>
              <w:spacing w:before="0" w:after="0" w:line="240" w:lineRule="auto"/>
              <w:rPr>
                <w:rFonts w:asciiTheme="minorHAnsi" w:hAnsiTheme="minorHAnsi" w:cstheme="minorHAnsi"/>
                <w:sz w:val="18"/>
              </w:rPr>
            </w:pPr>
            <w:r w:rsidRPr="00B9245D">
              <w:rPr>
                <w:rFonts w:asciiTheme="minorHAnsi" w:hAnsiTheme="minorHAnsi" w:cstheme="minorHAnsi"/>
                <w:sz w:val="18"/>
              </w:rPr>
              <w:t>20 Juin 2013</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B9245D" w:rsidRDefault="0061598B" w:rsidP="0061598B">
            <w:pPr>
              <w:pStyle w:val="Listenumrotation-OFT"/>
              <w:numPr>
                <w:ilvl w:val="0"/>
                <w:numId w:val="0"/>
              </w:numPr>
              <w:spacing w:before="0" w:after="0" w:line="240" w:lineRule="auto"/>
              <w:rPr>
                <w:rFonts w:asciiTheme="minorHAnsi" w:hAnsiTheme="minorHAnsi" w:cstheme="minorHAnsi"/>
                <w:sz w:val="18"/>
              </w:rPr>
            </w:pPr>
            <w:r w:rsidRPr="00B9245D">
              <w:rPr>
                <w:rFonts w:asciiTheme="minorHAnsi" w:hAnsiTheme="minorHAnsi" w:cstheme="minorHAnsi"/>
                <w:sz w:val="18"/>
              </w:rPr>
              <w:t xml:space="preserve">23 Juin 2013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B9245D" w:rsidRDefault="0061598B" w:rsidP="0061598B">
            <w:pPr>
              <w:pStyle w:val="Listenumrotation-OFT"/>
              <w:numPr>
                <w:ilvl w:val="0"/>
                <w:numId w:val="0"/>
              </w:numPr>
              <w:spacing w:before="0" w:after="0" w:line="240" w:lineRule="auto"/>
              <w:rPr>
                <w:rFonts w:asciiTheme="minorHAnsi" w:hAnsiTheme="minorHAnsi" w:cstheme="minorHAnsi"/>
                <w:sz w:val="18"/>
              </w:rPr>
            </w:pPr>
            <w:r w:rsidRPr="00B9245D">
              <w:rPr>
                <w:rFonts w:asciiTheme="minorHAnsi" w:hAnsiTheme="minorHAnsi" w:cstheme="minorHAnsi"/>
                <w:bCs/>
                <w:sz w:val="18"/>
              </w:rPr>
              <w:t>Projet Systèmes de surveillance et de MNV nationaux   avec une approche régionale dans les pays du Bassin du Congo. COMIFAC-FAO-UN-REDD- CBF – BAD.</w:t>
            </w:r>
          </w:p>
        </w:tc>
        <w:tc>
          <w:tcPr>
            <w:tcW w:w="2013" w:type="pct"/>
            <w:tcBorders>
              <w:left w:val="dotted" w:sz="4" w:space="0" w:color="5B9BD5" w:themeColor="accent1"/>
              <w:bottom w:val="dotted" w:sz="4" w:space="0" w:color="5B9BD5" w:themeColor="accent1"/>
            </w:tcBorders>
            <w:tcMar>
              <w:right w:w="0" w:type="dxa"/>
            </w:tcMar>
          </w:tcPr>
          <w:p w:rsidR="0061598B" w:rsidRPr="00B9245D" w:rsidRDefault="0061598B" w:rsidP="0061598B">
            <w:pPr>
              <w:rPr>
                <w:rFonts w:asciiTheme="minorHAnsi" w:hAnsiTheme="minorHAnsi" w:cstheme="minorHAnsi"/>
                <w:szCs w:val="18"/>
              </w:rPr>
            </w:pPr>
            <w:r w:rsidRPr="00B9245D">
              <w:rPr>
                <w:rFonts w:asciiTheme="minorHAnsi" w:hAnsiTheme="minorHAnsi" w:cstheme="minorHAnsi"/>
                <w:szCs w:val="18"/>
              </w:rPr>
              <w:t xml:space="preserve">(i)Présentation du suivi des  programmes  et livrables des programmes nationaux des pays sans R-PP. (ii) Présentation du suivi du Programme régional du Projet; </w:t>
            </w:r>
            <w:r>
              <w:rPr>
                <w:rFonts w:asciiTheme="minorHAnsi" w:hAnsiTheme="minorHAnsi" w:cstheme="minorHAnsi"/>
                <w:szCs w:val="18"/>
              </w:rPr>
              <w:t>d</w:t>
            </w:r>
            <w:r w:rsidRPr="00B9245D">
              <w:rPr>
                <w:rFonts w:asciiTheme="minorHAnsi" w:hAnsiTheme="minorHAnsi" w:cstheme="minorHAnsi"/>
                <w:szCs w:val="18"/>
              </w:rPr>
              <w:t>étermination des indicateurs dans le système MNV. (iii)Clarification sur les biens livrables, des budgets et du  plan de communication développé</w:t>
            </w:r>
            <w:proofErr w:type="gramStart"/>
            <w:r w:rsidRPr="00B9245D">
              <w:rPr>
                <w:rFonts w:asciiTheme="minorHAnsi" w:hAnsiTheme="minorHAnsi" w:cstheme="minorHAnsi"/>
                <w:szCs w:val="18"/>
              </w:rPr>
              <w:t>.(</w:t>
            </w:r>
            <w:proofErr w:type="gramEnd"/>
            <w:r w:rsidRPr="00B9245D">
              <w:rPr>
                <w:rFonts w:asciiTheme="minorHAnsi" w:hAnsiTheme="minorHAnsi" w:cstheme="minorHAnsi"/>
                <w:szCs w:val="18"/>
              </w:rPr>
              <w:t>iv) Evaluation du cadre logique (CL) de Suivi Evaluation des livrables.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Février 2013</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Avril 2013</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proofErr w:type="spellStart"/>
            <w:r w:rsidRPr="0096303F">
              <w:rPr>
                <w:rFonts w:asciiTheme="minorHAnsi" w:hAnsiTheme="minorHAnsi" w:cstheme="minorHAnsi"/>
                <w:b/>
                <w:sz w:val="18"/>
              </w:rPr>
              <w:t>Netherlands</w:t>
            </w:r>
            <w:proofErr w:type="spellEnd"/>
            <w:r w:rsidRPr="0096303F">
              <w:rPr>
                <w:rFonts w:asciiTheme="minorHAnsi" w:hAnsiTheme="minorHAnsi" w:cstheme="minorHAnsi"/>
                <w:b/>
                <w:sz w:val="18"/>
              </w:rPr>
              <w:t xml:space="preserve"> Commission for </w:t>
            </w:r>
            <w:proofErr w:type="spellStart"/>
            <w:r w:rsidRPr="0096303F">
              <w:rPr>
                <w:rFonts w:asciiTheme="minorHAnsi" w:hAnsiTheme="minorHAnsi" w:cstheme="minorHAnsi"/>
                <w:b/>
                <w:sz w:val="18"/>
              </w:rPr>
              <w:t>Environmental</w:t>
            </w:r>
            <w:proofErr w:type="spellEnd"/>
            <w:r w:rsidRPr="0096303F">
              <w:rPr>
                <w:rFonts w:asciiTheme="minorHAnsi" w:hAnsiTheme="minorHAnsi" w:cstheme="minorHAnsi"/>
                <w:b/>
                <w:sz w:val="18"/>
              </w:rPr>
              <w:t xml:space="preserve"> </w:t>
            </w:r>
            <w:proofErr w:type="spellStart"/>
            <w:r w:rsidRPr="0096303F">
              <w:rPr>
                <w:rFonts w:asciiTheme="minorHAnsi" w:hAnsiTheme="minorHAnsi" w:cstheme="minorHAnsi"/>
                <w:b/>
                <w:sz w:val="18"/>
              </w:rPr>
              <w:t>Assessment</w:t>
            </w:r>
            <w:proofErr w:type="spellEnd"/>
          </w:p>
        </w:tc>
        <w:tc>
          <w:tcPr>
            <w:tcW w:w="2013" w:type="pct"/>
            <w:tcBorders>
              <w:left w:val="dotted" w:sz="4" w:space="0" w:color="5B9BD5" w:themeColor="accent1"/>
              <w:bottom w:val="dotted" w:sz="4" w:space="0" w:color="5B9BD5" w:themeColor="accent1"/>
            </w:tcBorders>
            <w:tcMar>
              <w:right w:w="0" w:type="dxa"/>
            </w:tcMar>
          </w:tcPr>
          <w:p w:rsidR="0061598B" w:rsidRPr="0096303F" w:rsidRDefault="0061598B" w:rsidP="0061598B">
            <w:pPr>
              <w:rPr>
                <w:rFonts w:asciiTheme="minorHAnsi" w:hAnsiTheme="minorHAnsi" w:cstheme="minorHAnsi"/>
                <w:b/>
                <w:szCs w:val="18"/>
              </w:rPr>
            </w:pPr>
            <w:r w:rsidRPr="0096303F">
              <w:rPr>
                <w:rFonts w:asciiTheme="minorHAnsi" w:hAnsiTheme="minorHAnsi" w:cstheme="minorHAnsi"/>
                <w:b/>
                <w:szCs w:val="18"/>
              </w:rPr>
              <w:t xml:space="preserve">Analyse des besoins de formations – Elaboration des curricula de formation- Formation des associations nationales chargées des études d’impact sur l’environnement en mobilisation des ressources dans les pays de l’Afrique Centrale. Cette intervention vise à développer les compétences des responsables des associations chargés de la mobilisation des fonds pour leur permettre de rechercher les financements et devenir autonomes.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AB5EA6" w:rsidRDefault="0061598B" w:rsidP="0061598B">
            <w:pPr>
              <w:pStyle w:val="Listenumrotation-OFT"/>
              <w:numPr>
                <w:ilvl w:val="0"/>
                <w:numId w:val="0"/>
              </w:numPr>
              <w:spacing w:before="0" w:after="0" w:line="240" w:lineRule="auto"/>
              <w:rPr>
                <w:sz w:val="16"/>
                <w:szCs w:val="16"/>
              </w:rPr>
            </w:pPr>
            <w:r>
              <w:rPr>
                <w:sz w:val="16"/>
                <w:szCs w:val="16"/>
              </w:rPr>
              <w:t>Novembre 2012</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Janvier 2013</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C5F87" w:rsidRDefault="0061598B" w:rsidP="0061598B">
            <w:pPr>
              <w:pStyle w:val="Listenumrotation-OFT"/>
              <w:numPr>
                <w:ilvl w:val="0"/>
                <w:numId w:val="0"/>
              </w:numPr>
              <w:spacing w:before="0" w:after="0"/>
              <w:ind w:left="98" w:hanging="98"/>
              <w:rPr>
                <w:rFonts w:asciiTheme="minorHAnsi" w:hAnsiTheme="minorHAnsi"/>
                <w:sz w:val="18"/>
              </w:rPr>
            </w:pPr>
            <w:r>
              <w:rPr>
                <w:rFonts w:asciiTheme="minorHAnsi" w:hAnsiTheme="minorHAnsi"/>
                <w:sz w:val="18"/>
              </w:rPr>
              <w:t xml:space="preserve">Ministère des Forêts et de la </w:t>
            </w:r>
            <w:r w:rsidRPr="009C5F87">
              <w:rPr>
                <w:rFonts w:asciiTheme="minorHAnsi" w:hAnsiTheme="minorHAnsi"/>
                <w:sz w:val="18"/>
              </w:rPr>
              <w:t>Faune</w:t>
            </w:r>
          </w:p>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sidRPr="009C5F87">
              <w:rPr>
                <w:rFonts w:asciiTheme="minorHAnsi" w:hAnsiTheme="minorHAnsi"/>
                <w:sz w:val="18"/>
              </w:rPr>
              <w:t>Financement PSFE</w:t>
            </w:r>
          </w:p>
        </w:tc>
        <w:tc>
          <w:tcPr>
            <w:tcW w:w="2013" w:type="pct"/>
            <w:tcBorders>
              <w:left w:val="dotted" w:sz="4" w:space="0" w:color="5B9BD5" w:themeColor="accent1"/>
              <w:bottom w:val="dotted" w:sz="4" w:space="0" w:color="5B9BD5" w:themeColor="accent1"/>
            </w:tcBorders>
            <w:tcMar>
              <w:right w:w="0" w:type="dxa"/>
            </w:tcMar>
            <w:vAlign w:val="center"/>
          </w:tcPr>
          <w:p w:rsidR="0061598B" w:rsidRDefault="0061598B" w:rsidP="0061598B">
            <w:pPr>
              <w:suppressAutoHyphens/>
              <w:rPr>
                <w:rFonts w:asciiTheme="minorHAnsi" w:hAnsiTheme="minorHAnsi" w:cstheme="minorHAnsi"/>
                <w:bCs/>
                <w:szCs w:val="18"/>
                <w:lang w:eastAsia="ar-SA"/>
              </w:rPr>
            </w:pPr>
            <w:r>
              <w:rPr>
                <w:rFonts w:asciiTheme="minorHAnsi" w:hAnsiTheme="minorHAnsi" w:cstheme="minorHAnsi"/>
                <w:bCs/>
                <w:szCs w:val="18"/>
              </w:rPr>
              <w:t xml:space="preserve">Elaboration du Plan </w:t>
            </w:r>
            <w:proofErr w:type="spellStart"/>
            <w:r>
              <w:rPr>
                <w:rFonts w:asciiTheme="minorHAnsi" w:hAnsiTheme="minorHAnsi" w:cstheme="minorHAnsi"/>
                <w:bCs/>
                <w:szCs w:val="18"/>
              </w:rPr>
              <w:t>triennial</w:t>
            </w:r>
            <w:proofErr w:type="spellEnd"/>
            <w:r>
              <w:rPr>
                <w:rFonts w:asciiTheme="minorHAnsi" w:hAnsiTheme="minorHAnsi" w:cstheme="minorHAnsi"/>
                <w:bCs/>
                <w:szCs w:val="18"/>
              </w:rPr>
              <w:t xml:space="preserve"> de Formation du MINFOF</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Mai 2012</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Septembre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bCs/>
                <w:sz w:val="18"/>
              </w:rPr>
              <w:t xml:space="preserve">Programme d’Accompagnement Socioéconomique de </w:t>
            </w:r>
            <w:proofErr w:type="spellStart"/>
            <w:r w:rsidRPr="00E54E4E">
              <w:rPr>
                <w:rFonts w:asciiTheme="minorHAnsi" w:hAnsiTheme="minorHAnsi" w:cstheme="minorHAnsi"/>
                <w:bCs/>
                <w:sz w:val="18"/>
              </w:rPr>
              <w:t>Memve’élé</w:t>
            </w:r>
            <w:proofErr w:type="spellEnd"/>
            <w:r w:rsidRPr="00E54E4E">
              <w:rPr>
                <w:rFonts w:asciiTheme="minorHAnsi" w:hAnsiTheme="minorHAnsi" w:cstheme="minorHAnsi"/>
                <w:bCs/>
                <w:sz w:val="18"/>
              </w:rPr>
              <w:t xml:space="preserve"> (PASEM)/</w:t>
            </w:r>
            <w:r w:rsidRPr="00E54E4E">
              <w:rPr>
                <w:rFonts w:asciiTheme="minorHAnsi" w:hAnsiTheme="minorHAnsi" w:cstheme="minorHAnsi"/>
                <w:sz w:val="18"/>
              </w:rPr>
              <w:t xml:space="preserve"> </w:t>
            </w:r>
            <w:r w:rsidRPr="00E54E4E">
              <w:rPr>
                <w:rFonts w:asciiTheme="minorHAnsi" w:hAnsiTheme="minorHAnsi" w:cstheme="minorHAnsi"/>
                <w:bCs/>
                <w:sz w:val="18"/>
              </w:rPr>
              <w:t>/MINEE (Ministère de l’Energie et de l’Eau)  Financement : Budget de l’Etat</w:t>
            </w:r>
          </w:p>
        </w:tc>
        <w:tc>
          <w:tcPr>
            <w:tcW w:w="2013" w:type="pct"/>
            <w:tcBorders>
              <w:left w:val="dotted" w:sz="4" w:space="0" w:color="5B9BD5" w:themeColor="accent1"/>
              <w:bottom w:val="dotted" w:sz="4" w:space="0" w:color="5B9BD5" w:themeColor="accent1"/>
            </w:tcBorders>
            <w:tcMar>
              <w:right w:w="0" w:type="dxa"/>
            </w:tcMar>
          </w:tcPr>
          <w:p w:rsidR="0061598B" w:rsidRPr="00E54E4E" w:rsidRDefault="0061598B" w:rsidP="0061598B">
            <w:pPr>
              <w:rPr>
                <w:rFonts w:asciiTheme="minorHAnsi" w:hAnsiTheme="minorHAnsi" w:cstheme="minorHAnsi"/>
                <w:szCs w:val="18"/>
              </w:rPr>
            </w:pPr>
            <w:r w:rsidRPr="00E54E4E">
              <w:rPr>
                <w:rFonts w:asciiTheme="minorHAnsi" w:hAnsiTheme="minorHAnsi" w:cstheme="minorHAnsi"/>
                <w:szCs w:val="18"/>
              </w:rPr>
              <w:t xml:space="preserve">Etude de la situation de référence, rédaction du manuel d’exécution et préparation du plan d’opérations pour le Programme d’Accompagnement Socio-économique du Projet d’Aménagement Hydroélectrique  de </w:t>
            </w:r>
            <w:proofErr w:type="spellStart"/>
            <w:r w:rsidRPr="00E54E4E">
              <w:rPr>
                <w:rFonts w:asciiTheme="minorHAnsi" w:hAnsiTheme="minorHAnsi" w:cstheme="minorHAnsi"/>
                <w:szCs w:val="18"/>
              </w:rPr>
              <w:t>Memve’élé</w:t>
            </w:r>
            <w:proofErr w:type="spellEnd"/>
            <w:r w:rsidRPr="00E54E4E">
              <w:rPr>
                <w:rFonts w:asciiTheme="minorHAnsi" w:hAnsiTheme="minorHAnsi" w:cstheme="minorHAnsi"/>
                <w:szCs w:val="18"/>
              </w:rPr>
              <w:t xml:space="preserve"> (PASEM).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Avril 2012</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Septembre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ind w:left="720" w:hanging="720"/>
              <w:rPr>
                <w:rFonts w:asciiTheme="minorHAnsi" w:hAnsiTheme="minorHAnsi" w:cstheme="minorHAnsi"/>
                <w:sz w:val="18"/>
              </w:rPr>
            </w:pPr>
            <w:r w:rsidRPr="00E54E4E">
              <w:rPr>
                <w:rFonts w:asciiTheme="minorHAnsi" w:hAnsiTheme="minorHAnsi" w:cstheme="minorHAnsi"/>
                <w:sz w:val="18"/>
              </w:rPr>
              <w:t xml:space="preserve">Centre National de </w:t>
            </w:r>
          </w:p>
          <w:p w:rsidR="0061598B" w:rsidRPr="00E54E4E" w:rsidRDefault="0061598B" w:rsidP="0061598B">
            <w:pPr>
              <w:pStyle w:val="Listenumrotation-OFT"/>
              <w:numPr>
                <w:ilvl w:val="0"/>
                <w:numId w:val="0"/>
              </w:numPr>
              <w:spacing w:before="0" w:after="0"/>
              <w:ind w:left="720" w:hanging="720"/>
              <w:rPr>
                <w:rFonts w:asciiTheme="minorHAnsi" w:hAnsiTheme="minorHAnsi" w:cstheme="minorHAnsi"/>
                <w:sz w:val="18"/>
              </w:rPr>
            </w:pPr>
            <w:r w:rsidRPr="00E54E4E">
              <w:rPr>
                <w:rFonts w:asciiTheme="minorHAnsi" w:hAnsiTheme="minorHAnsi" w:cstheme="minorHAnsi"/>
                <w:sz w:val="18"/>
              </w:rPr>
              <w:t>l’Education/MINRESI</w:t>
            </w:r>
          </w:p>
        </w:tc>
        <w:tc>
          <w:tcPr>
            <w:tcW w:w="2013" w:type="pct"/>
            <w:tcBorders>
              <w:left w:val="dotted" w:sz="4" w:space="0" w:color="5B9BD5" w:themeColor="accent1"/>
              <w:bottom w:val="dotted" w:sz="4" w:space="0" w:color="5B9BD5" w:themeColor="accent1"/>
            </w:tcBorders>
            <w:tcMar>
              <w:right w:w="0" w:type="dxa"/>
            </w:tcMar>
          </w:tcPr>
          <w:p w:rsidR="0061598B" w:rsidRPr="00E54E4E" w:rsidRDefault="0061598B" w:rsidP="0061598B">
            <w:pPr>
              <w:rPr>
                <w:rFonts w:asciiTheme="minorHAnsi" w:hAnsiTheme="minorHAnsi" w:cstheme="minorHAnsi"/>
                <w:szCs w:val="18"/>
              </w:rPr>
            </w:pPr>
            <w:r w:rsidRPr="00E54E4E">
              <w:rPr>
                <w:rFonts w:asciiTheme="minorHAnsi" w:hAnsiTheme="minorHAnsi" w:cstheme="minorHAnsi"/>
                <w:szCs w:val="18"/>
              </w:rPr>
              <w:t>Formation des jeunes chercheurs sur les méthodes de recherche et le management des organisations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8 Octobre 2012</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12 Octobre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ISMP : Institut Supérieur de Management Public</w:t>
            </w:r>
          </w:p>
        </w:tc>
        <w:tc>
          <w:tcPr>
            <w:tcW w:w="2013" w:type="pct"/>
            <w:tcBorders>
              <w:left w:val="dotted" w:sz="4" w:space="0" w:color="5B9BD5" w:themeColor="accent1"/>
              <w:bottom w:val="dotted" w:sz="4" w:space="0" w:color="5B9BD5" w:themeColor="accent1"/>
            </w:tcBorders>
            <w:tcMar>
              <w:right w:w="0" w:type="dxa"/>
            </w:tcMar>
          </w:tcPr>
          <w:p w:rsidR="0061598B" w:rsidRPr="00E54E4E" w:rsidRDefault="0061598B" w:rsidP="0061598B">
            <w:pPr>
              <w:rPr>
                <w:rFonts w:asciiTheme="minorHAnsi" w:hAnsiTheme="minorHAnsi" w:cstheme="minorHAnsi"/>
                <w:szCs w:val="18"/>
              </w:rPr>
            </w:pPr>
            <w:r w:rsidRPr="00E54E4E">
              <w:rPr>
                <w:rFonts w:asciiTheme="minorHAnsi" w:hAnsiTheme="minorHAnsi" w:cstheme="minorHAnsi"/>
                <w:szCs w:val="18"/>
              </w:rPr>
              <w:t>Formation sur le Guide de Gestion du Cycle des projets de l’Union Européenne à l’intention des hauts responsables du Ministère de l’Economie, de la Planification et de l’Aménagement du Territoire (MINEPAT).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19 Novembre 2012</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23 Novembre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ISMP : Institut Supérieur de Management Public</w:t>
            </w:r>
          </w:p>
        </w:tc>
        <w:tc>
          <w:tcPr>
            <w:tcW w:w="2013" w:type="pct"/>
            <w:tcBorders>
              <w:left w:val="dotted" w:sz="4" w:space="0" w:color="5B9BD5" w:themeColor="accent1"/>
              <w:bottom w:val="dotted" w:sz="4" w:space="0" w:color="5B9BD5" w:themeColor="accent1"/>
            </w:tcBorders>
            <w:tcMar>
              <w:right w:w="0" w:type="dxa"/>
            </w:tcMar>
          </w:tcPr>
          <w:p w:rsidR="0061598B" w:rsidRPr="0096303F" w:rsidRDefault="0061598B" w:rsidP="0061598B">
            <w:pPr>
              <w:rPr>
                <w:rFonts w:asciiTheme="minorHAnsi" w:hAnsiTheme="minorHAnsi" w:cstheme="minorHAnsi"/>
                <w:b/>
                <w:szCs w:val="18"/>
              </w:rPr>
            </w:pPr>
            <w:r w:rsidRPr="0096303F">
              <w:rPr>
                <w:rFonts w:asciiTheme="minorHAnsi" w:hAnsiTheme="minorHAnsi" w:cstheme="minorHAnsi"/>
                <w:b/>
                <w:szCs w:val="18"/>
              </w:rPr>
              <w:t>Analyse des besoins de formation – Elaboration des curricula de formation- Séminaire sur la Gestion des partenariats de Développement. Formation organisée par le PNUD pour les Hauts Responsables Tchadiens (Secrétaires Généraux des Régions) dans le cadre du PRET (Projet de relèvement de l’Est du TCHAD).</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6 Juin 2012</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7 juin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E54E4E" w:rsidRDefault="0061598B" w:rsidP="0061598B">
            <w:pPr>
              <w:pStyle w:val="Listenumrotation-OFT"/>
              <w:numPr>
                <w:ilvl w:val="0"/>
                <w:numId w:val="0"/>
              </w:numPr>
              <w:spacing w:before="0" w:after="0" w:line="240" w:lineRule="auto"/>
              <w:rPr>
                <w:rFonts w:asciiTheme="minorHAnsi" w:hAnsiTheme="minorHAnsi" w:cstheme="minorHAnsi"/>
                <w:sz w:val="18"/>
              </w:rPr>
            </w:pPr>
            <w:r w:rsidRPr="00E54E4E">
              <w:rPr>
                <w:rFonts w:asciiTheme="minorHAnsi" w:hAnsiTheme="minorHAnsi" w:cstheme="minorHAnsi"/>
                <w:sz w:val="18"/>
              </w:rPr>
              <w:t>Agence Nationale de l’Aménagement des Forêts (ANAFOR) Financement : OIBT.</w:t>
            </w:r>
          </w:p>
        </w:tc>
        <w:tc>
          <w:tcPr>
            <w:tcW w:w="2013" w:type="pct"/>
            <w:tcBorders>
              <w:left w:val="dotted" w:sz="4" w:space="0" w:color="5B9BD5" w:themeColor="accent1"/>
              <w:bottom w:val="dotted" w:sz="4" w:space="0" w:color="5B9BD5" w:themeColor="accent1"/>
            </w:tcBorders>
            <w:tcMar>
              <w:right w:w="0" w:type="dxa"/>
            </w:tcMar>
          </w:tcPr>
          <w:p w:rsidR="0061598B" w:rsidRPr="00E54E4E" w:rsidRDefault="0061598B" w:rsidP="0061598B">
            <w:pPr>
              <w:rPr>
                <w:rFonts w:asciiTheme="minorHAnsi" w:hAnsiTheme="minorHAnsi" w:cstheme="minorHAnsi"/>
                <w:szCs w:val="18"/>
              </w:rPr>
            </w:pPr>
            <w:r w:rsidRPr="00E54E4E">
              <w:rPr>
                <w:rFonts w:asciiTheme="minorHAnsi" w:hAnsiTheme="minorHAnsi" w:cstheme="minorHAnsi"/>
                <w:szCs w:val="18"/>
              </w:rPr>
              <w:t xml:space="preserve">Atelier régional sur le statut de conservation des espèces </w:t>
            </w:r>
            <w:proofErr w:type="spellStart"/>
            <w:r w:rsidRPr="00E54E4E">
              <w:rPr>
                <w:rFonts w:asciiTheme="minorHAnsi" w:hAnsiTheme="minorHAnsi" w:cstheme="minorHAnsi"/>
                <w:szCs w:val="18"/>
              </w:rPr>
              <w:t>Bubinga</w:t>
            </w:r>
            <w:proofErr w:type="spellEnd"/>
            <w:r w:rsidRPr="00E54E4E">
              <w:rPr>
                <w:rFonts w:asciiTheme="minorHAnsi" w:hAnsiTheme="minorHAnsi" w:cstheme="minorHAnsi"/>
                <w:szCs w:val="18"/>
              </w:rPr>
              <w:t xml:space="preserve"> (</w:t>
            </w:r>
            <w:proofErr w:type="spellStart"/>
            <w:r w:rsidRPr="00E54E4E">
              <w:rPr>
                <w:rFonts w:asciiTheme="minorHAnsi" w:hAnsiTheme="minorHAnsi" w:cstheme="minorHAnsi"/>
                <w:szCs w:val="18"/>
              </w:rPr>
              <w:t>Guibourtia</w:t>
            </w:r>
            <w:proofErr w:type="spellEnd"/>
            <w:r w:rsidRPr="00E54E4E">
              <w:rPr>
                <w:rFonts w:asciiTheme="minorHAnsi" w:hAnsiTheme="minorHAnsi" w:cstheme="minorHAnsi"/>
                <w:szCs w:val="18"/>
              </w:rPr>
              <w:t xml:space="preserve"> </w:t>
            </w:r>
            <w:proofErr w:type="spellStart"/>
            <w:r w:rsidRPr="00E54E4E">
              <w:rPr>
                <w:rFonts w:asciiTheme="minorHAnsi" w:hAnsiTheme="minorHAnsi" w:cstheme="minorHAnsi"/>
                <w:szCs w:val="18"/>
              </w:rPr>
              <w:t>sp</w:t>
            </w:r>
            <w:proofErr w:type="spellEnd"/>
            <w:r w:rsidRPr="00E54E4E">
              <w:rPr>
                <w:rFonts w:asciiTheme="minorHAnsi" w:hAnsiTheme="minorHAnsi" w:cstheme="minorHAnsi"/>
                <w:szCs w:val="18"/>
              </w:rPr>
              <w:t xml:space="preserve">) et </w:t>
            </w:r>
            <w:proofErr w:type="spellStart"/>
            <w:r w:rsidRPr="00E54E4E">
              <w:rPr>
                <w:rFonts w:asciiTheme="minorHAnsi" w:hAnsiTheme="minorHAnsi" w:cstheme="minorHAnsi"/>
                <w:szCs w:val="18"/>
              </w:rPr>
              <w:t>Wengé</w:t>
            </w:r>
            <w:proofErr w:type="spellEnd"/>
            <w:r w:rsidRPr="00E54E4E">
              <w:rPr>
                <w:rFonts w:asciiTheme="minorHAnsi" w:hAnsiTheme="minorHAnsi" w:cstheme="minorHAnsi"/>
                <w:szCs w:val="18"/>
              </w:rPr>
              <w:t xml:space="preserve"> (</w:t>
            </w:r>
            <w:proofErr w:type="spellStart"/>
            <w:r w:rsidRPr="00E54E4E">
              <w:rPr>
                <w:rFonts w:asciiTheme="minorHAnsi" w:hAnsiTheme="minorHAnsi" w:cstheme="minorHAnsi"/>
                <w:szCs w:val="18"/>
              </w:rPr>
              <w:t>Milletia</w:t>
            </w:r>
            <w:proofErr w:type="spellEnd"/>
            <w:r w:rsidRPr="00E54E4E">
              <w:rPr>
                <w:rFonts w:asciiTheme="minorHAnsi" w:hAnsiTheme="minorHAnsi" w:cstheme="minorHAnsi"/>
                <w:szCs w:val="18"/>
              </w:rPr>
              <w:t xml:space="preserve"> </w:t>
            </w:r>
            <w:proofErr w:type="spellStart"/>
            <w:r w:rsidRPr="00E54E4E">
              <w:rPr>
                <w:rFonts w:asciiTheme="minorHAnsi" w:hAnsiTheme="minorHAnsi" w:cstheme="minorHAnsi"/>
                <w:szCs w:val="18"/>
              </w:rPr>
              <w:t>laurenttii</w:t>
            </w:r>
            <w:proofErr w:type="spellEnd"/>
            <w:r w:rsidRPr="00E54E4E">
              <w:rPr>
                <w:rFonts w:asciiTheme="minorHAnsi" w:hAnsiTheme="minorHAnsi" w:cstheme="minorHAnsi"/>
                <w:szCs w:val="18"/>
              </w:rPr>
              <w:t>) en Afrique. Fonction : Préparation des supports, modération de l’atelier et rédaction du rapport</w:t>
            </w:r>
            <w:proofErr w:type="gramStart"/>
            <w:r w:rsidRPr="00E54E4E">
              <w:rPr>
                <w:rFonts w:asciiTheme="minorHAnsi" w:hAnsiTheme="minorHAnsi" w:cstheme="minorHAnsi"/>
                <w:szCs w:val="18"/>
              </w:rPr>
              <w:t>..</w:t>
            </w:r>
            <w:proofErr w:type="gramEnd"/>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Année scolaire 2012-2013</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-Centre Universitaire LEAD Pour le  Développement International</w:t>
            </w:r>
          </w:p>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-Université Catholique de l’Afrique Centrale (UCAC)</w:t>
            </w:r>
          </w:p>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-Cabinet Conseil pour le Développement (CODEV)</w:t>
            </w:r>
          </w:p>
          <w:p w:rsidR="0061598B" w:rsidRPr="0096303F" w:rsidRDefault="0061598B" w:rsidP="0061598B">
            <w:pPr>
              <w:pStyle w:val="Listenumrotation-OFT"/>
              <w:numPr>
                <w:ilvl w:val="0"/>
                <w:numId w:val="0"/>
              </w:numPr>
              <w:spacing w:before="0" w:after="0" w:line="240" w:lineRule="auto"/>
              <w:rPr>
                <w:rFonts w:asciiTheme="minorHAnsi" w:hAnsiTheme="minorHAnsi" w:cstheme="minorHAnsi"/>
                <w:b/>
                <w:sz w:val="18"/>
              </w:rPr>
            </w:pPr>
            <w:r w:rsidRPr="0096303F">
              <w:rPr>
                <w:rFonts w:asciiTheme="minorHAnsi" w:hAnsiTheme="minorHAnsi" w:cstheme="minorHAnsi"/>
                <w:b/>
                <w:sz w:val="18"/>
              </w:rPr>
              <w:t>-Cabinet VIDA  MANAGEMENT</w:t>
            </w:r>
          </w:p>
        </w:tc>
        <w:tc>
          <w:tcPr>
            <w:tcW w:w="2013" w:type="pct"/>
            <w:tcBorders>
              <w:left w:val="dotted" w:sz="4" w:space="0" w:color="5B9BD5" w:themeColor="accent1"/>
              <w:bottom w:val="dotted" w:sz="4" w:space="0" w:color="5B9BD5" w:themeColor="accent1"/>
            </w:tcBorders>
            <w:tcMar>
              <w:right w:w="0" w:type="dxa"/>
            </w:tcMar>
          </w:tcPr>
          <w:p w:rsidR="0061598B" w:rsidRPr="0096303F" w:rsidRDefault="0061598B" w:rsidP="0061598B">
            <w:pPr>
              <w:rPr>
                <w:rFonts w:asciiTheme="minorHAnsi" w:hAnsiTheme="minorHAnsi" w:cstheme="minorHAnsi"/>
                <w:b/>
                <w:szCs w:val="18"/>
              </w:rPr>
            </w:pPr>
            <w:r w:rsidRPr="0096303F">
              <w:rPr>
                <w:rFonts w:asciiTheme="minorHAnsi" w:hAnsiTheme="minorHAnsi" w:cstheme="minorHAnsi"/>
                <w:b/>
                <w:szCs w:val="18"/>
              </w:rPr>
              <w:t xml:space="preserve">Analyse des besoins de formation- Elaboration des contenus- Diffusion des cours aux élèves de Maitrise et Licence pour les thèmes suivants : (i) Management des projets (Master I et II) dont la GCP de l’UE, (ii) Management des organisations (Licence II), (iii) Initiation aux approches participatives, (iv) Management stratégique, (v) Management de l’innovation, (vii) Planning, Audit &amp; </w:t>
            </w:r>
            <w:proofErr w:type="spellStart"/>
            <w:r w:rsidRPr="0096303F">
              <w:rPr>
                <w:rFonts w:asciiTheme="minorHAnsi" w:hAnsiTheme="minorHAnsi" w:cstheme="minorHAnsi"/>
                <w:b/>
                <w:szCs w:val="18"/>
              </w:rPr>
              <w:t>Reporting</w:t>
            </w:r>
            <w:proofErr w:type="spellEnd"/>
          </w:p>
          <w:p w:rsidR="0061598B" w:rsidRPr="0096303F" w:rsidRDefault="0061598B" w:rsidP="0061598B">
            <w:pPr>
              <w:rPr>
                <w:rFonts w:asciiTheme="minorHAnsi" w:hAnsiTheme="minorHAnsi" w:cstheme="minorHAnsi"/>
                <w:b/>
                <w:szCs w:val="18"/>
              </w:rPr>
            </w:pP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94728C" w:rsidRDefault="0061598B" w:rsidP="0061598B">
            <w:pPr>
              <w:pStyle w:val="Listenumrotation-OFT"/>
              <w:numPr>
                <w:ilvl w:val="0"/>
                <w:numId w:val="0"/>
              </w:numPr>
              <w:spacing w:before="0" w:after="0" w:line="240" w:lineRule="auto"/>
              <w:rPr>
                <w:rFonts w:asciiTheme="minorHAnsi" w:hAnsiTheme="minorHAnsi" w:cstheme="minorHAnsi"/>
                <w:b/>
                <w:sz w:val="18"/>
              </w:rPr>
            </w:pPr>
            <w:r>
              <w:rPr>
                <w:rFonts w:asciiTheme="minorHAnsi" w:hAnsiTheme="minorHAnsi" w:cstheme="minorHAnsi"/>
                <w:b/>
                <w:sz w:val="18"/>
              </w:rPr>
              <w:t>Mars 2010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94728C" w:rsidRDefault="0061598B" w:rsidP="0061598B">
            <w:pPr>
              <w:pStyle w:val="Listenumrotation-OFT"/>
              <w:numPr>
                <w:ilvl w:val="0"/>
                <w:numId w:val="0"/>
              </w:numPr>
              <w:spacing w:before="0" w:after="0" w:line="240" w:lineRule="auto"/>
              <w:jc w:val="left"/>
              <w:rPr>
                <w:rFonts w:asciiTheme="minorHAnsi" w:hAnsiTheme="minorHAnsi" w:cstheme="minorHAnsi"/>
                <w:b/>
                <w:sz w:val="18"/>
              </w:rPr>
            </w:pPr>
            <w:r w:rsidRPr="0094728C">
              <w:rPr>
                <w:rFonts w:asciiTheme="minorHAnsi" w:hAnsiTheme="minorHAnsi" w:cstheme="minorHAnsi"/>
                <w:b/>
                <w:sz w:val="18"/>
              </w:rPr>
              <w:t>Janvier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4728C" w:rsidRDefault="0061598B" w:rsidP="0061598B">
            <w:pPr>
              <w:pStyle w:val="Listenumrotation-OFT"/>
              <w:numPr>
                <w:ilvl w:val="0"/>
                <w:numId w:val="0"/>
              </w:numPr>
              <w:spacing w:before="0" w:after="0" w:line="240" w:lineRule="auto"/>
              <w:rPr>
                <w:rFonts w:asciiTheme="minorHAnsi" w:hAnsiTheme="minorHAnsi" w:cstheme="minorHAnsi"/>
                <w:b/>
                <w:sz w:val="18"/>
              </w:rPr>
            </w:pPr>
            <w:r w:rsidRPr="0094728C">
              <w:rPr>
                <w:rFonts w:asciiTheme="minorHAnsi" w:hAnsiTheme="minorHAnsi" w:cstheme="minorHAnsi"/>
                <w:b/>
                <w:sz w:val="18"/>
              </w:rPr>
              <w:t>Ministère de l’Equipement et du Désenclavement (MED). Fin. UE. Société Louis Berger</w:t>
            </w:r>
          </w:p>
        </w:tc>
        <w:tc>
          <w:tcPr>
            <w:tcW w:w="2013" w:type="pct"/>
            <w:tcBorders>
              <w:left w:val="dotted" w:sz="4" w:space="0" w:color="5B9BD5" w:themeColor="accent1"/>
              <w:bottom w:val="dotted" w:sz="4" w:space="0" w:color="5B9BD5" w:themeColor="accent1"/>
            </w:tcBorders>
            <w:tcMar>
              <w:right w:w="0" w:type="dxa"/>
            </w:tcMar>
          </w:tcPr>
          <w:p w:rsidR="0061598B" w:rsidRPr="0094728C" w:rsidRDefault="0061598B" w:rsidP="0061598B">
            <w:pPr>
              <w:rPr>
                <w:rFonts w:asciiTheme="minorHAnsi" w:hAnsiTheme="minorHAnsi" w:cstheme="minorHAnsi"/>
                <w:b/>
                <w:szCs w:val="18"/>
              </w:rPr>
            </w:pPr>
            <w:r w:rsidRPr="0094728C">
              <w:rPr>
                <w:rFonts w:asciiTheme="minorHAnsi" w:hAnsiTheme="minorHAnsi" w:cstheme="minorHAnsi"/>
                <w:b/>
                <w:szCs w:val="18"/>
              </w:rPr>
              <w:t xml:space="preserve">Projet Appui Institutionnel auprès du Ministère de l’Equipement et du Désenclavement de la République Centrafricaine. Expert chargé de l’analyse des besoins, </w:t>
            </w:r>
            <w:r>
              <w:rPr>
                <w:rFonts w:asciiTheme="minorHAnsi" w:hAnsiTheme="minorHAnsi" w:cstheme="minorHAnsi"/>
                <w:b/>
                <w:szCs w:val="18"/>
              </w:rPr>
              <w:t xml:space="preserve">du développement et validation des curricula des cours, </w:t>
            </w:r>
            <w:r w:rsidRPr="0094728C">
              <w:rPr>
                <w:rFonts w:asciiTheme="minorHAnsi" w:hAnsiTheme="minorHAnsi" w:cstheme="minorHAnsi"/>
                <w:b/>
                <w:szCs w:val="18"/>
              </w:rPr>
              <w:t xml:space="preserve">de la détermination des thèmes de formation, du recrutement des formateurs, </w:t>
            </w:r>
            <w:r>
              <w:rPr>
                <w:rFonts w:asciiTheme="minorHAnsi" w:hAnsiTheme="minorHAnsi" w:cstheme="minorHAnsi"/>
                <w:b/>
                <w:szCs w:val="18"/>
              </w:rPr>
              <w:t xml:space="preserve">de la </w:t>
            </w:r>
            <w:r w:rsidRPr="0094728C">
              <w:rPr>
                <w:rFonts w:asciiTheme="minorHAnsi" w:hAnsiTheme="minorHAnsi" w:cstheme="minorHAnsi"/>
                <w:b/>
                <w:szCs w:val="18"/>
              </w:rPr>
              <w:t>rédaction des rapports</w:t>
            </w:r>
            <w:r>
              <w:rPr>
                <w:rFonts w:asciiTheme="minorHAnsi" w:hAnsiTheme="minorHAnsi" w:cstheme="minorHAnsi"/>
                <w:b/>
                <w:szCs w:val="18"/>
              </w:rPr>
              <w:t xml:space="preserve"> et du suivi des structures formées</w:t>
            </w:r>
            <w:r w:rsidRPr="0094728C">
              <w:rPr>
                <w:rFonts w:asciiTheme="minorHAnsi" w:hAnsiTheme="minorHAnsi" w:cstheme="minorHAnsi"/>
                <w:b/>
                <w:szCs w:val="18"/>
              </w:rPr>
              <w:t>.</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94728C" w:rsidRDefault="0061598B" w:rsidP="0061598B">
            <w:pPr>
              <w:pStyle w:val="Listenumrotation-OFT"/>
              <w:numPr>
                <w:ilvl w:val="0"/>
                <w:numId w:val="0"/>
              </w:numPr>
              <w:spacing w:before="0" w:after="0" w:line="240" w:lineRule="auto"/>
              <w:rPr>
                <w:rFonts w:asciiTheme="minorHAnsi" w:hAnsiTheme="minorHAnsi" w:cstheme="minorHAnsi"/>
                <w:sz w:val="18"/>
              </w:rPr>
            </w:pPr>
            <w:r w:rsidRPr="0094728C">
              <w:rPr>
                <w:rFonts w:asciiTheme="minorHAnsi" w:hAnsiTheme="minorHAnsi" w:cstheme="minorHAnsi"/>
                <w:sz w:val="18"/>
              </w:rPr>
              <w:t>Décembre 2010 et</w:t>
            </w:r>
          </w:p>
          <w:p w:rsidR="0061598B" w:rsidRPr="0094728C" w:rsidRDefault="0061598B" w:rsidP="0061598B">
            <w:pPr>
              <w:pStyle w:val="Listenumrotation-OFT"/>
              <w:numPr>
                <w:ilvl w:val="0"/>
                <w:numId w:val="0"/>
              </w:numPr>
              <w:spacing w:before="0" w:after="0" w:line="240" w:lineRule="auto"/>
              <w:rPr>
                <w:rFonts w:asciiTheme="minorHAnsi" w:hAnsiTheme="minorHAnsi" w:cstheme="minorHAnsi"/>
                <w:sz w:val="18"/>
              </w:rPr>
            </w:pPr>
            <w:r w:rsidRPr="0094728C">
              <w:rPr>
                <w:rFonts w:asciiTheme="minorHAnsi" w:hAnsiTheme="minorHAnsi" w:cstheme="minorHAnsi"/>
                <w:sz w:val="18"/>
              </w:rPr>
              <w:t>Janvier 2012</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4728C" w:rsidRDefault="0061598B" w:rsidP="0061598B">
            <w:pPr>
              <w:pStyle w:val="Listenumrotation-OFT"/>
              <w:numPr>
                <w:ilvl w:val="0"/>
                <w:numId w:val="0"/>
              </w:numPr>
              <w:spacing w:before="0" w:after="0" w:line="240" w:lineRule="auto"/>
              <w:rPr>
                <w:rFonts w:asciiTheme="minorHAnsi" w:hAnsiTheme="minorHAnsi" w:cstheme="minorHAnsi"/>
                <w:sz w:val="18"/>
              </w:rPr>
            </w:pPr>
            <w:r w:rsidRPr="0094728C">
              <w:rPr>
                <w:rFonts w:asciiTheme="minorHAnsi" w:hAnsiTheme="minorHAnsi" w:cstheme="minorHAnsi"/>
                <w:sz w:val="18"/>
              </w:rPr>
              <w:t>PSFE – Ministère des Forêts et de la Faune (MINFOF</w:t>
            </w:r>
            <w:proofErr w:type="gramStart"/>
            <w:r w:rsidRPr="0094728C">
              <w:rPr>
                <w:rFonts w:asciiTheme="minorHAnsi" w:hAnsiTheme="minorHAnsi" w:cstheme="minorHAnsi"/>
                <w:sz w:val="18"/>
              </w:rPr>
              <w:t>) .</w:t>
            </w:r>
            <w:proofErr w:type="gramEnd"/>
            <w:r w:rsidRPr="0094728C">
              <w:rPr>
                <w:rFonts w:asciiTheme="minorHAnsi" w:hAnsiTheme="minorHAnsi" w:cstheme="minorHAnsi"/>
                <w:sz w:val="18"/>
              </w:rPr>
              <w:t xml:space="preserve"> Financement Fonds Commun PSFE</w:t>
            </w:r>
          </w:p>
        </w:tc>
        <w:tc>
          <w:tcPr>
            <w:tcW w:w="2013" w:type="pct"/>
            <w:tcBorders>
              <w:left w:val="dotted" w:sz="4" w:space="0" w:color="5B9BD5" w:themeColor="accent1"/>
              <w:bottom w:val="dotted" w:sz="4" w:space="0" w:color="5B9BD5" w:themeColor="accent1"/>
            </w:tcBorders>
            <w:tcMar>
              <w:right w:w="0" w:type="dxa"/>
            </w:tcMar>
          </w:tcPr>
          <w:p w:rsidR="0061598B" w:rsidRPr="0094728C" w:rsidRDefault="0061598B" w:rsidP="0061598B">
            <w:pPr>
              <w:rPr>
                <w:rFonts w:asciiTheme="minorHAnsi" w:hAnsiTheme="minorHAnsi" w:cstheme="minorHAnsi"/>
              </w:rPr>
            </w:pPr>
            <w:r w:rsidRPr="0094728C">
              <w:rPr>
                <w:rFonts w:asciiTheme="minorHAnsi" w:hAnsiTheme="minorHAnsi" w:cstheme="minorHAnsi"/>
              </w:rPr>
              <w:t xml:space="preserve">Formation des formateurs de l’ENF (Ecole Nationale de Foresterie) de </w:t>
            </w:r>
            <w:proofErr w:type="spellStart"/>
            <w:r w:rsidRPr="0094728C">
              <w:rPr>
                <w:rFonts w:asciiTheme="minorHAnsi" w:hAnsiTheme="minorHAnsi" w:cstheme="minorHAnsi"/>
              </w:rPr>
              <w:t>Mbalmayo</w:t>
            </w:r>
            <w:proofErr w:type="spellEnd"/>
            <w:r w:rsidRPr="0094728C">
              <w:rPr>
                <w:rFonts w:asciiTheme="minorHAnsi" w:hAnsiTheme="minorHAnsi" w:cstheme="minorHAnsi"/>
              </w:rPr>
              <w:t xml:space="preserve"> et l’ENF (Ecole Nationale de Faune) de Garoua à la didactique (pédagogie et andragogie).</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94728C" w:rsidRDefault="0061598B" w:rsidP="0061598B">
            <w:pPr>
              <w:pStyle w:val="Listenumrotation-OFT"/>
              <w:numPr>
                <w:ilvl w:val="0"/>
                <w:numId w:val="0"/>
              </w:numPr>
              <w:spacing w:before="0" w:after="0" w:line="240" w:lineRule="auto"/>
              <w:rPr>
                <w:rFonts w:asciiTheme="minorHAnsi" w:hAnsiTheme="minorHAnsi" w:cstheme="minorHAnsi"/>
                <w:sz w:val="18"/>
              </w:rPr>
            </w:pPr>
            <w:r w:rsidRPr="0094728C">
              <w:rPr>
                <w:rFonts w:asciiTheme="minorHAnsi" w:hAnsiTheme="minorHAnsi" w:cstheme="minorHAnsi"/>
                <w:sz w:val="18"/>
              </w:rPr>
              <w:t>Mars 2010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94728C" w:rsidRDefault="0061598B" w:rsidP="0061598B">
            <w:pPr>
              <w:pStyle w:val="Listenumrotation-OFT"/>
              <w:numPr>
                <w:ilvl w:val="0"/>
                <w:numId w:val="0"/>
              </w:numPr>
              <w:spacing w:before="0" w:after="0" w:line="240" w:lineRule="auto"/>
              <w:rPr>
                <w:rFonts w:asciiTheme="minorHAnsi" w:hAnsiTheme="minorHAnsi" w:cstheme="minorHAnsi"/>
                <w:sz w:val="18"/>
              </w:rPr>
            </w:pPr>
            <w:r w:rsidRPr="0094728C">
              <w:rPr>
                <w:rFonts w:asciiTheme="minorHAnsi" w:hAnsiTheme="minorHAnsi" w:cstheme="minorHAnsi"/>
                <w:sz w:val="18"/>
              </w:rPr>
              <w:t>Avril 2010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94728C" w:rsidRDefault="0061598B" w:rsidP="0061598B">
            <w:pPr>
              <w:pStyle w:val="Listenumrotation-OFT"/>
              <w:numPr>
                <w:ilvl w:val="0"/>
                <w:numId w:val="0"/>
              </w:numPr>
              <w:spacing w:before="0" w:after="0"/>
              <w:ind w:left="720" w:hanging="720"/>
              <w:rPr>
                <w:rFonts w:asciiTheme="minorHAnsi" w:hAnsiTheme="minorHAnsi" w:cstheme="minorHAnsi"/>
                <w:sz w:val="18"/>
              </w:rPr>
            </w:pPr>
            <w:r w:rsidRPr="0094728C">
              <w:rPr>
                <w:rFonts w:asciiTheme="minorHAnsi" w:hAnsiTheme="minorHAnsi" w:cstheme="minorHAnsi"/>
                <w:sz w:val="18"/>
              </w:rPr>
              <w:t>Ministère de l’Habitat,</w:t>
            </w:r>
          </w:p>
          <w:p w:rsidR="0061598B" w:rsidRPr="0094728C" w:rsidRDefault="0061598B" w:rsidP="0061598B">
            <w:pPr>
              <w:pStyle w:val="Listenumrotation-OFT"/>
              <w:numPr>
                <w:ilvl w:val="0"/>
                <w:numId w:val="0"/>
              </w:numPr>
              <w:spacing w:before="0" w:after="0"/>
              <w:ind w:left="720" w:hanging="720"/>
              <w:rPr>
                <w:rFonts w:asciiTheme="minorHAnsi" w:hAnsiTheme="minorHAnsi" w:cstheme="minorHAnsi"/>
                <w:sz w:val="18"/>
              </w:rPr>
            </w:pPr>
            <w:r w:rsidRPr="0094728C">
              <w:rPr>
                <w:rFonts w:asciiTheme="minorHAnsi" w:hAnsiTheme="minorHAnsi" w:cstheme="minorHAnsi"/>
                <w:sz w:val="18"/>
              </w:rPr>
              <w:t xml:space="preserve"> Urbanisme, Environnement</w:t>
            </w:r>
          </w:p>
          <w:p w:rsidR="0061598B" w:rsidRPr="0094728C" w:rsidRDefault="0061598B" w:rsidP="0061598B">
            <w:pPr>
              <w:pStyle w:val="Listenumrotation-OFT"/>
              <w:numPr>
                <w:ilvl w:val="0"/>
                <w:numId w:val="0"/>
              </w:numPr>
              <w:spacing w:before="0" w:after="0"/>
              <w:ind w:left="720" w:hanging="720"/>
              <w:rPr>
                <w:rFonts w:asciiTheme="minorHAnsi" w:hAnsiTheme="minorHAnsi" w:cstheme="minorHAnsi"/>
                <w:sz w:val="18"/>
              </w:rPr>
            </w:pPr>
            <w:r w:rsidRPr="0094728C">
              <w:rPr>
                <w:rFonts w:asciiTheme="minorHAnsi" w:hAnsiTheme="minorHAnsi" w:cstheme="minorHAnsi"/>
                <w:sz w:val="18"/>
              </w:rPr>
              <w:t xml:space="preserve"> et Aménagement  Territoire</w:t>
            </w:r>
          </w:p>
          <w:p w:rsidR="0061598B" w:rsidRPr="0094728C" w:rsidRDefault="0061598B" w:rsidP="0061598B">
            <w:pPr>
              <w:pStyle w:val="Listenumrotation-OFT"/>
              <w:numPr>
                <w:ilvl w:val="0"/>
                <w:numId w:val="0"/>
              </w:numPr>
              <w:spacing w:before="0" w:after="0" w:line="240" w:lineRule="auto"/>
              <w:rPr>
                <w:rFonts w:asciiTheme="minorHAnsi" w:hAnsiTheme="minorHAnsi" w:cstheme="minorHAnsi"/>
                <w:sz w:val="18"/>
              </w:rPr>
            </w:pPr>
            <w:r w:rsidRPr="0094728C">
              <w:rPr>
                <w:rFonts w:asciiTheme="minorHAnsi" w:hAnsiTheme="minorHAnsi" w:cstheme="minorHAnsi"/>
                <w:sz w:val="18"/>
              </w:rPr>
              <w:t xml:space="preserve">Fin. IEPF (Institut Français pour la Francophonie). </w:t>
            </w:r>
          </w:p>
        </w:tc>
        <w:tc>
          <w:tcPr>
            <w:tcW w:w="2013" w:type="pct"/>
            <w:tcBorders>
              <w:left w:val="dotted" w:sz="4" w:space="0" w:color="5B9BD5" w:themeColor="accent1"/>
              <w:bottom w:val="dotted" w:sz="4" w:space="0" w:color="5B9BD5" w:themeColor="accent1"/>
            </w:tcBorders>
            <w:tcMar>
              <w:right w:w="0" w:type="dxa"/>
            </w:tcMar>
          </w:tcPr>
          <w:p w:rsidR="0061598B" w:rsidRPr="0094728C" w:rsidRDefault="0061598B" w:rsidP="0061598B">
            <w:pPr>
              <w:rPr>
                <w:rFonts w:asciiTheme="minorHAnsi" w:hAnsiTheme="minorHAnsi" w:cstheme="minorHAnsi"/>
              </w:rPr>
            </w:pPr>
            <w:r w:rsidRPr="0094728C">
              <w:rPr>
                <w:rFonts w:asciiTheme="minorHAnsi" w:hAnsiTheme="minorHAnsi" w:cstheme="minorHAnsi"/>
              </w:rPr>
              <w:t>Formation sur la maîtrise des procédures et des outils de l’évaluation des impacts environnementaux à Djibouti. -Appui au Ministre de l’Habitat, de l’Urbanisme, de l’Environnement et de l’Aménagement du Territoire (MHUEAT) dans la révision du décret sur les EIE et l’élaboration d’une stratégie de renforcement des capacités des acteurs. Chargé des aspects sur l’évaluation et la stratégie des renforcements des capacités.</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2010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2010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rPr>
                <w:rFonts w:asciiTheme="minorHAnsi" w:hAnsiTheme="minorHAnsi" w:cstheme="minorHAnsi"/>
                <w:bCs/>
                <w:szCs w:val="18"/>
                <w:lang w:eastAsia="ar-SA"/>
              </w:rPr>
            </w:pPr>
            <w:r>
              <w:rPr>
                <w:rFonts w:asciiTheme="minorHAnsi" w:hAnsiTheme="minorHAnsi" w:cstheme="minorHAnsi"/>
                <w:bCs/>
                <w:szCs w:val="18"/>
              </w:rPr>
              <w:t>Union Européenne</w:t>
            </w:r>
          </w:p>
          <w:p w:rsidR="0061598B" w:rsidRDefault="0061598B" w:rsidP="0061598B">
            <w:pPr>
              <w:suppressAutoHyphens/>
              <w:ind w:left="142" w:hanging="142"/>
              <w:rPr>
                <w:rFonts w:asciiTheme="minorHAnsi" w:hAnsiTheme="minorHAnsi" w:cstheme="minorHAnsi"/>
                <w:bCs/>
                <w:szCs w:val="18"/>
              </w:rPr>
            </w:pPr>
            <w:r>
              <w:rPr>
                <w:rFonts w:asciiTheme="minorHAnsi" w:hAnsiTheme="minorHAnsi" w:cstheme="minorHAnsi"/>
                <w:bCs/>
                <w:szCs w:val="18"/>
              </w:rPr>
              <w:t>Programme de</w:t>
            </w:r>
          </w:p>
          <w:p w:rsidR="0061598B" w:rsidRDefault="0061598B" w:rsidP="0061598B">
            <w:pPr>
              <w:suppressAutoHyphens/>
              <w:ind w:left="142" w:hanging="142"/>
              <w:rPr>
                <w:rFonts w:asciiTheme="minorHAnsi" w:hAnsiTheme="minorHAnsi" w:cstheme="minorHAnsi"/>
                <w:bCs/>
                <w:szCs w:val="18"/>
              </w:rPr>
            </w:pPr>
            <w:r>
              <w:rPr>
                <w:rFonts w:asciiTheme="minorHAnsi" w:hAnsiTheme="minorHAnsi" w:cstheme="minorHAnsi"/>
                <w:bCs/>
                <w:szCs w:val="18"/>
              </w:rPr>
              <w:t xml:space="preserve"> Développement Rural de la Zone Périurbaine de Yaoundé (PDPRPU)</w:t>
            </w:r>
          </w:p>
          <w:p w:rsidR="0061598B" w:rsidRDefault="0061598B" w:rsidP="0061598B">
            <w:pPr>
              <w:suppressAutoHyphens/>
              <w:ind w:left="142" w:hanging="142"/>
              <w:rPr>
                <w:rFonts w:asciiTheme="minorHAnsi" w:hAnsiTheme="minorHAnsi" w:cstheme="minorHAnsi"/>
                <w:bCs/>
                <w:szCs w:val="18"/>
                <w:lang w:eastAsia="ar-SA"/>
              </w:rPr>
            </w:pPr>
            <w:r>
              <w:rPr>
                <w:rFonts w:asciiTheme="minorHAnsi" w:hAnsiTheme="minorHAnsi" w:cstheme="minorHAnsi"/>
                <w:bCs/>
                <w:szCs w:val="18"/>
              </w:rPr>
              <w:t xml:space="preserve"> Financement </w:t>
            </w:r>
            <w:proofErr w:type="gramStart"/>
            <w:r>
              <w:rPr>
                <w:rFonts w:asciiTheme="minorHAnsi" w:hAnsiTheme="minorHAnsi" w:cstheme="minorHAnsi"/>
                <w:bCs/>
                <w:szCs w:val="18"/>
              </w:rPr>
              <w:t>FED .</w:t>
            </w:r>
            <w:proofErr w:type="gramEnd"/>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 xml:space="preserve">Formation des responsables des Communes en vue de l’appropriation et la pérennisation des infrastructures sociales du programme de développement Rural de la zone Péri urbaine de Yaoundé (PRDPU – Yaoundé).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Janvier 2010</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2010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pStyle w:val="Listenumrotation-OFT"/>
              <w:numPr>
                <w:ilvl w:val="0"/>
                <w:numId w:val="0"/>
              </w:numPr>
              <w:spacing w:before="0" w:after="0" w:line="240" w:lineRule="auto"/>
              <w:rPr>
                <w:rFonts w:asciiTheme="minorHAnsi" w:hAnsiTheme="minorHAnsi"/>
                <w:sz w:val="18"/>
              </w:rPr>
            </w:pPr>
            <w:r w:rsidRPr="006B0C86">
              <w:rPr>
                <w:rFonts w:asciiTheme="minorHAnsi" w:hAnsiTheme="minorHAnsi"/>
                <w:sz w:val="18"/>
              </w:rPr>
              <w:t xml:space="preserve">Programme d’Amélioration de la Gouvernance et de la Transparence dans la gestion des Finances Publiques (PAGT). </w:t>
            </w:r>
          </w:p>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sidRPr="006B0C86">
              <w:rPr>
                <w:rFonts w:asciiTheme="minorHAnsi" w:hAnsiTheme="minorHAnsi"/>
                <w:sz w:val="18"/>
              </w:rPr>
              <w:t>Fin. Union Européenne</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 xml:space="preserve">Audit organisationnel des Inspections Générales des Ministères (IGM) dans le but d’améliorer la gouvernance et lutter contre la corruption: (i) - Analyse du cadre juridique et du mandat des Inspecteurs Généraux des Ministères (IGM) ; (ii) - Analyse des relations avec la hiérarchie ministérielle ; (iii) - Analyse de la situation interne et du système de gestion ; (iv) -Analyse des ressources nécessaires à l’accomplissement de la mission des IGM ; (v) -Détermination de normes spécifiques à partir des normes internationales ; (vi) - Recommandations.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15306F" w:rsidRDefault="0061598B" w:rsidP="0061598B">
            <w:pPr>
              <w:pStyle w:val="Listenumrotation-OFT"/>
              <w:numPr>
                <w:ilvl w:val="0"/>
                <w:numId w:val="0"/>
              </w:numPr>
              <w:spacing w:before="0" w:after="0" w:line="240" w:lineRule="auto"/>
              <w:rPr>
                <w:rFonts w:asciiTheme="minorHAnsi" w:hAnsiTheme="minorHAnsi" w:cstheme="minorHAnsi"/>
                <w:sz w:val="18"/>
              </w:rPr>
            </w:pPr>
            <w:proofErr w:type="spellStart"/>
            <w:r w:rsidRPr="0015306F">
              <w:rPr>
                <w:rFonts w:asciiTheme="minorHAnsi" w:hAnsiTheme="minorHAnsi" w:cstheme="minorHAnsi"/>
                <w:sz w:val="18"/>
              </w:rPr>
              <w:t>October</w:t>
            </w:r>
            <w:proofErr w:type="spellEnd"/>
            <w:r w:rsidRPr="0015306F">
              <w:rPr>
                <w:rFonts w:asciiTheme="minorHAnsi" w:hAnsiTheme="minorHAnsi" w:cstheme="minorHAnsi"/>
                <w:sz w:val="18"/>
              </w:rPr>
              <w:t xml:space="preserve"> 2009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15306F" w:rsidRDefault="0061598B" w:rsidP="0061598B">
            <w:pPr>
              <w:pStyle w:val="Listenumrotation-OFT"/>
              <w:numPr>
                <w:ilvl w:val="0"/>
                <w:numId w:val="0"/>
              </w:numPr>
              <w:spacing w:before="0" w:after="0" w:line="240" w:lineRule="auto"/>
              <w:rPr>
                <w:rFonts w:asciiTheme="minorHAnsi" w:hAnsiTheme="minorHAnsi" w:cstheme="minorHAnsi"/>
                <w:sz w:val="18"/>
              </w:rPr>
            </w:pPr>
            <w:proofErr w:type="spellStart"/>
            <w:r w:rsidRPr="0015306F">
              <w:rPr>
                <w:rFonts w:asciiTheme="minorHAnsi" w:hAnsiTheme="minorHAnsi" w:cstheme="minorHAnsi"/>
                <w:sz w:val="18"/>
              </w:rPr>
              <w:t>February</w:t>
            </w:r>
            <w:proofErr w:type="spellEnd"/>
            <w:r w:rsidRPr="0015306F">
              <w:rPr>
                <w:rFonts w:asciiTheme="minorHAnsi" w:hAnsiTheme="minorHAnsi" w:cstheme="minorHAnsi"/>
                <w:sz w:val="18"/>
              </w:rPr>
              <w:t xml:space="preserve"> 2010</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5306F" w:rsidRDefault="0061598B" w:rsidP="0061598B">
            <w:pPr>
              <w:pStyle w:val="Listenumrotation-OFT"/>
              <w:numPr>
                <w:ilvl w:val="0"/>
                <w:numId w:val="0"/>
              </w:numPr>
              <w:spacing w:before="0" w:after="0" w:line="240" w:lineRule="auto"/>
              <w:rPr>
                <w:rFonts w:asciiTheme="minorHAnsi" w:hAnsiTheme="minorHAnsi" w:cstheme="minorHAnsi"/>
                <w:sz w:val="18"/>
              </w:rPr>
            </w:pPr>
            <w:r w:rsidRPr="0015306F">
              <w:rPr>
                <w:rFonts w:asciiTheme="minorHAnsi" w:hAnsiTheme="minorHAnsi" w:cstheme="minorHAnsi"/>
                <w:sz w:val="18"/>
              </w:rPr>
              <w:t xml:space="preserve">WWF International- Project </w:t>
            </w:r>
            <w:proofErr w:type="spellStart"/>
            <w:r w:rsidRPr="0015306F">
              <w:rPr>
                <w:rFonts w:asciiTheme="minorHAnsi" w:hAnsiTheme="minorHAnsi" w:cstheme="minorHAnsi"/>
                <w:sz w:val="18"/>
              </w:rPr>
              <w:t>financed</w:t>
            </w:r>
            <w:proofErr w:type="spellEnd"/>
            <w:r w:rsidRPr="0015306F">
              <w:rPr>
                <w:rFonts w:asciiTheme="minorHAnsi" w:hAnsiTheme="minorHAnsi" w:cstheme="minorHAnsi"/>
                <w:sz w:val="18"/>
              </w:rPr>
              <w:t xml:space="preserve"> by UE.</w:t>
            </w:r>
          </w:p>
        </w:tc>
        <w:tc>
          <w:tcPr>
            <w:tcW w:w="2013" w:type="pct"/>
            <w:tcBorders>
              <w:left w:val="dotted" w:sz="4" w:space="0" w:color="5B9BD5" w:themeColor="accent1"/>
              <w:bottom w:val="dotted" w:sz="4" w:space="0" w:color="5B9BD5" w:themeColor="accent1"/>
            </w:tcBorders>
            <w:tcMar>
              <w:right w:w="0" w:type="dxa"/>
            </w:tcMar>
          </w:tcPr>
          <w:p w:rsidR="0061598B" w:rsidRPr="0015306F" w:rsidRDefault="0061598B" w:rsidP="0061598B">
            <w:pPr>
              <w:pStyle w:val="PuceVerteDtail"/>
              <w:numPr>
                <w:ilvl w:val="0"/>
                <w:numId w:val="0"/>
              </w:numPr>
              <w:spacing w:line="276" w:lineRule="auto"/>
              <w:rPr>
                <w:rFonts w:asciiTheme="minorHAnsi" w:hAnsiTheme="minorHAnsi" w:cstheme="minorHAnsi"/>
                <w:szCs w:val="18"/>
                <w:lang w:val="en-US" w:eastAsia="zh-CN"/>
              </w:rPr>
            </w:pPr>
            <w:r w:rsidRPr="0015306F">
              <w:rPr>
                <w:rFonts w:asciiTheme="minorHAnsi" w:hAnsiTheme="minorHAnsi" w:cstheme="minorHAnsi"/>
                <w:szCs w:val="18"/>
                <w:lang w:val="en-US" w:eastAsia="zh-CN"/>
              </w:rPr>
              <w:t xml:space="preserve">Final evaluation of the Forest and Trade Networks for legal and sustainable forest management in Africa and Asia. Project location in Africa: Gabon, Cameroon, Central Africa Republic, Republic of Congo, Democratic Republic of Congo, Ghana. Project number: 8F0002- Contract Number: </w:t>
            </w:r>
            <w:proofErr w:type="spellStart"/>
            <w:r w:rsidRPr="0015306F">
              <w:rPr>
                <w:rFonts w:asciiTheme="minorHAnsi" w:hAnsiTheme="minorHAnsi" w:cstheme="minorHAnsi"/>
                <w:szCs w:val="18"/>
                <w:lang w:val="en-US" w:eastAsia="zh-CN"/>
              </w:rPr>
              <w:t>uropAid</w:t>
            </w:r>
            <w:proofErr w:type="spellEnd"/>
            <w:r w:rsidRPr="0015306F">
              <w:rPr>
                <w:rFonts w:asciiTheme="minorHAnsi" w:hAnsiTheme="minorHAnsi" w:cstheme="minorHAnsi"/>
                <w:szCs w:val="18"/>
                <w:lang w:val="en-US" w:eastAsia="zh-CN"/>
              </w:rPr>
              <w:t xml:space="preserve">/ENV/2004-81639.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BC5D0D" w:rsidRDefault="0061598B" w:rsidP="0061598B">
            <w:pPr>
              <w:pStyle w:val="Listenumrotation-OFT"/>
              <w:numPr>
                <w:ilvl w:val="0"/>
                <w:numId w:val="0"/>
              </w:numPr>
              <w:spacing w:before="0" w:after="0" w:line="240" w:lineRule="auto"/>
              <w:rPr>
                <w:rFonts w:asciiTheme="minorHAnsi" w:hAnsiTheme="minorHAnsi" w:cstheme="minorHAnsi"/>
                <w:sz w:val="18"/>
              </w:rPr>
            </w:pPr>
            <w:r w:rsidRPr="00BC5D0D">
              <w:rPr>
                <w:rFonts w:asciiTheme="minorHAnsi" w:hAnsiTheme="minorHAnsi" w:cstheme="minorHAnsi"/>
                <w:sz w:val="18"/>
              </w:rPr>
              <w:t>Mars 2009</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BC5D0D" w:rsidRDefault="0061598B" w:rsidP="0061598B">
            <w:pPr>
              <w:pStyle w:val="Listenumrotation-OFT"/>
              <w:numPr>
                <w:ilvl w:val="0"/>
                <w:numId w:val="0"/>
              </w:numPr>
              <w:spacing w:before="0" w:after="0" w:line="240" w:lineRule="auto"/>
              <w:rPr>
                <w:rFonts w:asciiTheme="minorHAnsi" w:hAnsiTheme="minorHAnsi" w:cstheme="minorHAnsi"/>
                <w:sz w:val="18"/>
              </w:rPr>
            </w:pPr>
            <w:r w:rsidRPr="00BC5D0D">
              <w:rPr>
                <w:rFonts w:asciiTheme="minorHAnsi" w:hAnsiTheme="minorHAnsi" w:cstheme="minorHAnsi"/>
                <w:sz w:val="18"/>
              </w:rPr>
              <w:t>Décembre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BC5D0D" w:rsidRDefault="0061598B" w:rsidP="0061598B">
            <w:pPr>
              <w:suppressAutoHyphens/>
              <w:ind w:left="142" w:hanging="142"/>
              <w:rPr>
                <w:rFonts w:asciiTheme="minorHAnsi" w:hAnsiTheme="minorHAnsi" w:cstheme="minorHAnsi"/>
                <w:szCs w:val="18"/>
                <w:lang w:eastAsia="ar-SA"/>
              </w:rPr>
            </w:pPr>
            <w:r w:rsidRPr="00BC5D0D">
              <w:rPr>
                <w:rFonts w:asciiTheme="minorHAnsi" w:hAnsiTheme="minorHAnsi" w:cstheme="minorHAnsi"/>
                <w:szCs w:val="18"/>
              </w:rPr>
              <w:t>Programme d’Appui à la Maîtrise d’Ouvrage des Administrations du Secteur Rural MINADER-MINEPIA</w:t>
            </w:r>
          </w:p>
        </w:tc>
        <w:tc>
          <w:tcPr>
            <w:tcW w:w="2013" w:type="pct"/>
            <w:tcBorders>
              <w:left w:val="dotted" w:sz="4" w:space="0" w:color="5B9BD5" w:themeColor="accent1"/>
              <w:bottom w:val="dotted" w:sz="4" w:space="0" w:color="5B9BD5" w:themeColor="accent1"/>
            </w:tcBorders>
            <w:tcMar>
              <w:right w:w="0" w:type="dxa"/>
            </w:tcMar>
          </w:tcPr>
          <w:p w:rsidR="0061598B" w:rsidRPr="00BC5D0D" w:rsidRDefault="0061598B" w:rsidP="0061598B">
            <w:pPr>
              <w:suppressAutoHyphens/>
              <w:ind w:left="142" w:hanging="142"/>
              <w:rPr>
                <w:rFonts w:asciiTheme="minorHAnsi" w:hAnsiTheme="minorHAnsi" w:cstheme="minorHAnsi"/>
                <w:smallCaps/>
                <w:szCs w:val="18"/>
                <w:lang w:val="en-GB" w:eastAsia="ar-SA"/>
              </w:rPr>
            </w:pPr>
            <w:r w:rsidRPr="00BC5D0D">
              <w:rPr>
                <w:rFonts w:asciiTheme="minorHAnsi" w:hAnsiTheme="minorHAnsi" w:cstheme="minorHAnsi"/>
                <w:szCs w:val="18"/>
              </w:rPr>
              <w:t xml:space="preserve">Elaboration des manuels de procédures des inspections générales des services du MINADER et du MINEPIA.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15306F" w:rsidRDefault="0061598B" w:rsidP="0061598B">
            <w:pPr>
              <w:pStyle w:val="Listenumrotation-OFT"/>
              <w:numPr>
                <w:ilvl w:val="0"/>
                <w:numId w:val="0"/>
              </w:numPr>
              <w:spacing w:before="0" w:after="0" w:line="240" w:lineRule="auto"/>
              <w:rPr>
                <w:rFonts w:asciiTheme="minorHAnsi" w:hAnsiTheme="minorHAnsi"/>
                <w:sz w:val="18"/>
              </w:rPr>
            </w:pPr>
            <w:r w:rsidRPr="0015306F">
              <w:rPr>
                <w:rFonts w:asciiTheme="minorHAnsi" w:hAnsiTheme="minorHAnsi"/>
                <w:sz w:val="18"/>
              </w:rPr>
              <w:t xml:space="preserve">Septembre – décembre 2009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15306F" w:rsidRDefault="0061598B" w:rsidP="0061598B">
            <w:pPr>
              <w:suppressAutoHyphens/>
              <w:ind w:left="142" w:hanging="142"/>
              <w:rPr>
                <w:rFonts w:asciiTheme="minorHAnsi" w:hAnsiTheme="minorHAnsi" w:cstheme="minorHAnsi"/>
                <w:bCs/>
                <w:szCs w:val="18"/>
                <w:lang w:eastAsia="ar-SA"/>
              </w:rPr>
            </w:pPr>
            <w:r w:rsidRPr="0015306F">
              <w:rPr>
                <w:rFonts w:asciiTheme="minorHAnsi" w:hAnsiTheme="minorHAnsi" w:cstheme="minorHAnsi"/>
                <w:szCs w:val="18"/>
              </w:rPr>
              <w:t>Réseau des Parlementaires pour la Gestion Durable des Ecosystèmes Forestiers d’Afrique centrale (REPAR-CEFDHAC)</w:t>
            </w:r>
            <w:r w:rsidRPr="0015306F">
              <w:rPr>
                <w:rFonts w:asciiTheme="minorHAnsi" w:hAnsiTheme="minorHAnsi" w:cstheme="minorHAnsi"/>
                <w:bCs/>
                <w:szCs w:val="18"/>
              </w:rPr>
              <w:t xml:space="preserve"> Financé par l’UICN </w:t>
            </w:r>
          </w:p>
        </w:tc>
        <w:tc>
          <w:tcPr>
            <w:tcW w:w="2013" w:type="pct"/>
            <w:tcBorders>
              <w:left w:val="dotted" w:sz="4" w:space="0" w:color="5B9BD5" w:themeColor="accent1"/>
              <w:bottom w:val="dotted" w:sz="4" w:space="0" w:color="5B9BD5" w:themeColor="accent1"/>
            </w:tcBorders>
            <w:tcMar>
              <w:right w:w="0" w:type="dxa"/>
            </w:tcMar>
          </w:tcPr>
          <w:p w:rsidR="0061598B" w:rsidRPr="0015306F" w:rsidRDefault="0061598B" w:rsidP="0061598B">
            <w:pPr>
              <w:suppressAutoHyphens/>
              <w:ind w:left="142" w:hanging="142"/>
              <w:rPr>
                <w:rFonts w:asciiTheme="minorHAnsi" w:hAnsiTheme="minorHAnsi" w:cstheme="minorHAnsi"/>
                <w:szCs w:val="18"/>
              </w:rPr>
            </w:pPr>
            <w:r w:rsidRPr="0015306F">
              <w:rPr>
                <w:rFonts w:asciiTheme="minorHAnsi" w:hAnsiTheme="minorHAnsi" w:cstheme="minorHAnsi"/>
                <w:smallCaps/>
                <w:szCs w:val="18"/>
              </w:rPr>
              <w:t>Elaboration du projet « D’IMPLICATION  DES PARLEMENTAIRES DU REPAR POUR LA GESTION DURABLE DES ECOSYSTEMES FORESTIERS  D’AFRIQUE CENTRALE »</w:t>
            </w:r>
            <w:r w:rsidRPr="0015306F">
              <w:rPr>
                <w:rFonts w:asciiTheme="minorHAnsi" w:hAnsiTheme="minorHAnsi" w:cstheme="minorHAnsi"/>
                <w:szCs w:val="18"/>
              </w:rPr>
              <w:t xml:space="preserve">. </w:t>
            </w:r>
          </w:p>
          <w:p w:rsidR="0061598B" w:rsidRPr="0015306F" w:rsidRDefault="0061598B" w:rsidP="0061598B">
            <w:pPr>
              <w:suppressAutoHyphens/>
              <w:ind w:left="142" w:hanging="142"/>
              <w:rPr>
                <w:rFonts w:asciiTheme="minorHAnsi" w:hAnsiTheme="minorHAnsi" w:cstheme="minorHAnsi"/>
                <w:szCs w:val="18"/>
                <w:lang w:eastAsia="ar-SA"/>
              </w:rPr>
            </w:pPr>
            <w:r w:rsidRPr="0015306F">
              <w:rPr>
                <w:rFonts w:asciiTheme="minorHAnsi" w:hAnsiTheme="minorHAnsi" w:cstheme="minorHAnsi"/>
                <w:szCs w:val="18"/>
              </w:rPr>
              <w:t>Suivi des réalisations sur le terrain</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Août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ind w:left="142" w:hanging="142"/>
              <w:rPr>
                <w:rFonts w:asciiTheme="minorHAnsi" w:hAnsiTheme="minorHAnsi" w:cstheme="minorHAnsi"/>
                <w:bCs/>
                <w:szCs w:val="18"/>
                <w:lang w:eastAsia="ar-SA"/>
              </w:rPr>
            </w:pPr>
            <w:r>
              <w:rPr>
                <w:rFonts w:asciiTheme="minorHAnsi" w:hAnsiTheme="minorHAnsi" w:cstheme="minorHAnsi"/>
                <w:bCs/>
                <w:szCs w:val="18"/>
              </w:rPr>
              <w:t xml:space="preserve">Association Camerounaise des Etudes d’Impact sur l’Environnement (ACAMEE) </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Renforcement des capacités des communes de Yaoundé en évaluation environnementale.</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ind w:left="142" w:hanging="142"/>
              <w:rPr>
                <w:rFonts w:asciiTheme="minorHAnsi" w:hAnsiTheme="minorHAnsi" w:cstheme="minorHAnsi"/>
                <w:bCs/>
                <w:szCs w:val="18"/>
                <w:lang w:eastAsia="ar-SA"/>
              </w:rPr>
            </w:pPr>
            <w:r>
              <w:rPr>
                <w:rFonts w:asciiTheme="minorHAnsi" w:hAnsiTheme="minorHAnsi" w:cstheme="minorHAnsi"/>
                <w:bCs/>
                <w:szCs w:val="18"/>
              </w:rPr>
              <w:t>ACAMEE.</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bCs/>
                <w:szCs w:val="18"/>
                <w:lang w:val="it-IT" w:eastAsia="ar-SA"/>
              </w:rPr>
            </w:pPr>
            <w:r>
              <w:rPr>
                <w:rFonts w:asciiTheme="minorHAnsi" w:hAnsiTheme="minorHAnsi" w:cstheme="minorHAnsi"/>
                <w:bCs/>
                <w:szCs w:val="18"/>
              </w:rPr>
              <w:t>Formation à la création et à la gestion d’un bureau d’études en évaluation environnementale organisée par l’Association Camerounaise pour l’Evaluation Environnementale).</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rPr>
                <w:rFonts w:asciiTheme="minorHAnsi" w:hAnsiTheme="minorHAnsi" w:cstheme="minorHAnsi"/>
                <w:szCs w:val="18"/>
                <w:lang w:val="en-US"/>
              </w:rPr>
            </w:pPr>
            <w:r>
              <w:rPr>
                <w:rFonts w:asciiTheme="minorHAnsi" w:hAnsiTheme="minorHAnsi" w:cstheme="minorHAnsi"/>
                <w:bCs/>
                <w:szCs w:val="18"/>
                <w:lang w:val="en-US"/>
              </w:rPr>
              <w:t>UICN PACO/Cameroun</w:t>
            </w:r>
          </w:p>
          <w:p w:rsidR="0061598B" w:rsidRDefault="0061598B" w:rsidP="0061598B">
            <w:pPr>
              <w:suppressAutoHyphens/>
              <w:ind w:left="142" w:hanging="142"/>
              <w:rPr>
                <w:rFonts w:asciiTheme="minorHAnsi" w:hAnsiTheme="minorHAnsi" w:cstheme="minorHAnsi"/>
                <w:szCs w:val="18"/>
                <w:lang w:val="en-GB"/>
              </w:rPr>
            </w:pPr>
            <w:r>
              <w:rPr>
                <w:rFonts w:asciiTheme="minorHAnsi" w:hAnsiTheme="minorHAnsi" w:cstheme="minorHAnsi"/>
                <w:szCs w:val="18"/>
                <w:lang w:val="en-US"/>
              </w:rPr>
              <w:t xml:space="preserve"> </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pStyle w:val="normaltableau"/>
              <w:spacing w:before="0" w:after="0" w:line="240" w:lineRule="auto"/>
              <w:rPr>
                <w:rFonts w:asciiTheme="minorHAnsi" w:hAnsiTheme="minorHAnsi" w:cstheme="minorHAnsi"/>
                <w:sz w:val="18"/>
                <w:szCs w:val="18"/>
                <w:lang w:val="fr-FR"/>
              </w:rPr>
            </w:pPr>
            <w:r>
              <w:rPr>
                <w:rFonts w:asciiTheme="minorHAnsi" w:hAnsiTheme="minorHAnsi" w:cstheme="minorHAnsi"/>
                <w:bCs/>
                <w:sz w:val="18"/>
                <w:szCs w:val="18"/>
                <w:lang w:val="fr-FR"/>
              </w:rPr>
              <w:t>Planification stratégique du Programme Afrique Centrale et de l’Ouest de l’UNION INTERNATIONALE POUR LA CONSERVATION DE LA NATURE (UICN)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2008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Janvier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7271D5" w:rsidRDefault="0061598B" w:rsidP="0061598B">
            <w:pPr>
              <w:rPr>
                <w:rFonts w:asciiTheme="minorHAnsi" w:hAnsiTheme="minorHAnsi" w:cstheme="minorHAnsi"/>
                <w:bCs/>
                <w:szCs w:val="18"/>
                <w:lang w:eastAsia="ar-SA"/>
              </w:rPr>
            </w:pPr>
            <w:r>
              <w:rPr>
                <w:rFonts w:asciiTheme="minorHAnsi" w:hAnsiTheme="minorHAnsi" w:cstheme="minorHAnsi"/>
                <w:bCs/>
                <w:szCs w:val="18"/>
              </w:rPr>
              <w:t>BIT/Gouvernement Cameroun</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bCs/>
                <w:szCs w:val="18"/>
                <w:lang w:eastAsia="ar-SA"/>
              </w:rPr>
            </w:pPr>
            <w:r>
              <w:rPr>
                <w:rFonts w:asciiTheme="minorHAnsi" w:hAnsiTheme="minorHAnsi"/>
                <w:szCs w:val="18"/>
              </w:rPr>
              <w:t xml:space="preserve">Etude de la filière Bois au Cameroun. Etude pilotée par </w:t>
            </w:r>
            <w:proofErr w:type="spellStart"/>
            <w:r>
              <w:rPr>
                <w:rFonts w:asciiTheme="minorHAnsi" w:hAnsiTheme="minorHAnsi"/>
                <w:szCs w:val="18"/>
              </w:rPr>
              <w:t>Winrock</w:t>
            </w:r>
            <w:proofErr w:type="spellEnd"/>
            <w:r>
              <w:rPr>
                <w:rFonts w:asciiTheme="minorHAnsi" w:hAnsiTheme="minorHAnsi"/>
                <w:szCs w:val="18"/>
              </w:rPr>
              <w:t xml:space="preserve"> International.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Octobre 2008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Septembre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autoSpaceDE w:val="0"/>
              <w:autoSpaceDN w:val="0"/>
              <w:adjustRightInd w:val="0"/>
              <w:ind w:left="142" w:hanging="142"/>
              <w:rPr>
                <w:rFonts w:asciiTheme="minorHAnsi" w:hAnsiTheme="minorHAnsi" w:cstheme="minorHAnsi"/>
                <w:szCs w:val="18"/>
              </w:rPr>
            </w:pPr>
            <w:r>
              <w:rPr>
                <w:rFonts w:asciiTheme="minorHAnsi" w:hAnsiTheme="minorHAnsi" w:cstheme="minorHAnsi"/>
                <w:szCs w:val="18"/>
              </w:rPr>
              <w:t xml:space="preserve">Ministères de l’Agriculture et de l’Elevage. Financement  UE – en </w:t>
            </w:r>
            <w:proofErr w:type="spellStart"/>
            <w:r>
              <w:rPr>
                <w:rFonts w:asciiTheme="minorHAnsi" w:hAnsiTheme="minorHAnsi" w:cstheme="minorHAnsi"/>
                <w:szCs w:val="18"/>
              </w:rPr>
              <w:t>co</w:t>
            </w:r>
            <w:proofErr w:type="spellEnd"/>
            <w:r>
              <w:rPr>
                <w:rFonts w:asciiTheme="minorHAnsi" w:hAnsiTheme="minorHAnsi" w:cstheme="minorHAnsi"/>
                <w:szCs w:val="18"/>
              </w:rPr>
              <w:t xml:space="preserve"> </w:t>
            </w:r>
            <w:proofErr w:type="spellStart"/>
            <w:r>
              <w:rPr>
                <w:rFonts w:asciiTheme="minorHAnsi" w:hAnsiTheme="minorHAnsi" w:cstheme="minorHAnsi"/>
                <w:szCs w:val="18"/>
              </w:rPr>
              <w:t>traitance</w:t>
            </w:r>
            <w:proofErr w:type="spellEnd"/>
            <w:r>
              <w:rPr>
                <w:rFonts w:asciiTheme="minorHAnsi" w:hAnsiTheme="minorHAnsi" w:cstheme="minorHAnsi"/>
                <w:szCs w:val="18"/>
              </w:rPr>
              <w:t xml:space="preserve"> à SOFRECO-France </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pStyle w:val="PuceVerteDtail"/>
              <w:numPr>
                <w:ilvl w:val="0"/>
                <w:numId w:val="0"/>
              </w:numPr>
              <w:spacing w:line="276" w:lineRule="auto"/>
              <w:jc w:val="both"/>
              <w:rPr>
                <w:rFonts w:asciiTheme="minorHAnsi" w:hAnsiTheme="minorHAnsi" w:cstheme="minorHAnsi"/>
                <w:szCs w:val="18"/>
                <w:lang w:val="en-US" w:eastAsia="zh-CN"/>
              </w:rPr>
            </w:pPr>
            <w:r>
              <w:rPr>
                <w:rFonts w:asciiTheme="minorHAnsi" w:hAnsiTheme="minorHAnsi" w:cstheme="minorHAnsi"/>
                <w:szCs w:val="18"/>
                <w:lang w:val="en-US" w:eastAsia="zh-CN"/>
              </w:rPr>
              <w:t xml:space="preserve">Etude de </w:t>
            </w:r>
            <w:proofErr w:type="spellStart"/>
            <w:r>
              <w:rPr>
                <w:rFonts w:asciiTheme="minorHAnsi" w:hAnsiTheme="minorHAnsi" w:cstheme="minorHAnsi"/>
                <w:szCs w:val="18"/>
                <w:lang w:val="en-US" w:eastAsia="zh-CN"/>
              </w:rPr>
              <w:t>définition</w:t>
            </w:r>
            <w:proofErr w:type="spellEnd"/>
            <w:r>
              <w:rPr>
                <w:rFonts w:asciiTheme="minorHAnsi" w:hAnsiTheme="minorHAnsi" w:cstheme="minorHAnsi"/>
                <w:szCs w:val="18"/>
                <w:lang w:val="en-US" w:eastAsia="zh-CN"/>
              </w:rPr>
              <w:t xml:space="preserve"> du </w:t>
            </w:r>
            <w:proofErr w:type="spellStart"/>
            <w:r>
              <w:rPr>
                <w:rFonts w:asciiTheme="minorHAnsi" w:hAnsiTheme="minorHAnsi" w:cstheme="minorHAnsi"/>
                <w:szCs w:val="18"/>
                <w:lang w:val="en-US" w:eastAsia="zh-CN"/>
              </w:rPr>
              <w:t>Programme</w:t>
            </w:r>
            <w:proofErr w:type="spellEnd"/>
            <w:r>
              <w:rPr>
                <w:rFonts w:asciiTheme="minorHAnsi" w:hAnsiTheme="minorHAnsi" w:cstheme="minorHAnsi"/>
                <w:szCs w:val="18"/>
                <w:lang w:val="en-US" w:eastAsia="zh-CN"/>
              </w:rPr>
              <w:t xml:space="preserve"> </w:t>
            </w:r>
            <w:proofErr w:type="spellStart"/>
            <w:r>
              <w:rPr>
                <w:rFonts w:asciiTheme="minorHAnsi" w:hAnsiTheme="minorHAnsi" w:cstheme="minorHAnsi"/>
                <w:szCs w:val="18"/>
                <w:lang w:val="en-US" w:eastAsia="zh-CN"/>
              </w:rPr>
              <w:t>Sectoriel</w:t>
            </w:r>
            <w:proofErr w:type="spellEnd"/>
            <w:r>
              <w:rPr>
                <w:rFonts w:asciiTheme="minorHAnsi" w:hAnsiTheme="minorHAnsi" w:cstheme="minorHAnsi"/>
                <w:szCs w:val="18"/>
                <w:lang w:val="en-US" w:eastAsia="zh-CN"/>
              </w:rPr>
              <w:t xml:space="preserve"> Agriculture </w:t>
            </w:r>
            <w:proofErr w:type="spellStart"/>
            <w:r>
              <w:rPr>
                <w:rFonts w:asciiTheme="minorHAnsi" w:hAnsiTheme="minorHAnsi" w:cstheme="minorHAnsi"/>
                <w:szCs w:val="18"/>
                <w:lang w:val="en-US" w:eastAsia="zh-CN"/>
              </w:rPr>
              <w:t>Elevage</w:t>
            </w:r>
            <w:proofErr w:type="spellEnd"/>
            <w:r>
              <w:rPr>
                <w:rFonts w:asciiTheme="minorHAnsi" w:hAnsiTheme="minorHAnsi" w:cstheme="minorHAnsi"/>
                <w:szCs w:val="18"/>
                <w:lang w:val="en-US" w:eastAsia="zh-CN"/>
              </w:rPr>
              <w:t xml:space="preserve"> (PSAE). Travail principal </w:t>
            </w:r>
            <w:proofErr w:type="spellStart"/>
            <w:proofErr w:type="gramStart"/>
            <w:r>
              <w:rPr>
                <w:rFonts w:asciiTheme="minorHAnsi" w:hAnsiTheme="minorHAnsi" w:cstheme="minorHAnsi"/>
                <w:szCs w:val="18"/>
                <w:lang w:val="en-US" w:eastAsia="zh-CN"/>
              </w:rPr>
              <w:t>réalisé</w:t>
            </w:r>
            <w:proofErr w:type="spellEnd"/>
            <w:r>
              <w:rPr>
                <w:rFonts w:asciiTheme="minorHAnsi" w:hAnsiTheme="minorHAnsi" w:cstheme="minorHAnsi"/>
                <w:szCs w:val="18"/>
                <w:lang w:val="en-US" w:eastAsia="zh-CN"/>
              </w:rPr>
              <w:t> :</w:t>
            </w:r>
            <w:proofErr w:type="gramEnd"/>
            <w:r>
              <w:rPr>
                <w:rFonts w:asciiTheme="minorHAnsi" w:hAnsiTheme="minorHAnsi" w:cstheme="minorHAnsi"/>
                <w:szCs w:val="18"/>
                <w:lang w:val="en-US" w:eastAsia="zh-CN"/>
              </w:rPr>
              <w:t xml:space="preserve"> </w:t>
            </w:r>
            <w:proofErr w:type="spellStart"/>
            <w:r>
              <w:rPr>
                <w:rFonts w:asciiTheme="minorHAnsi" w:hAnsiTheme="minorHAnsi" w:cstheme="minorHAnsi"/>
                <w:szCs w:val="18"/>
                <w:lang w:val="en-US" w:eastAsia="zh-CN"/>
              </w:rPr>
              <w:t>rédaction</w:t>
            </w:r>
            <w:proofErr w:type="spellEnd"/>
            <w:r>
              <w:rPr>
                <w:rFonts w:asciiTheme="minorHAnsi" w:hAnsiTheme="minorHAnsi" w:cstheme="minorHAnsi"/>
                <w:szCs w:val="18"/>
                <w:lang w:val="en-US" w:eastAsia="zh-CN"/>
              </w:rPr>
              <w:t xml:space="preserve"> de la </w:t>
            </w:r>
            <w:proofErr w:type="spellStart"/>
            <w:r>
              <w:rPr>
                <w:rFonts w:asciiTheme="minorHAnsi" w:hAnsiTheme="minorHAnsi" w:cstheme="minorHAnsi"/>
                <w:szCs w:val="18"/>
                <w:lang w:val="en-US" w:eastAsia="zh-CN"/>
              </w:rPr>
              <w:t>partie</w:t>
            </w:r>
            <w:proofErr w:type="spellEnd"/>
            <w:r>
              <w:rPr>
                <w:rFonts w:asciiTheme="minorHAnsi" w:hAnsiTheme="minorHAnsi" w:cstheme="minorHAnsi"/>
                <w:szCs w:val="18"/>
                <w:lang w:val="en-US" w:eastAsia="zh-CN"/>
              </w:rPr>
              <w:t xml:space="preserve"> relative à </w:t>
            </w:r>
            <w:proofErr w:type="spellStart"/>
            <w:r>
              <w:rPr>
                <w:rFonts w:asciiTheme="minorHAnsi" w:hAnsiTheme="minorHAnsi" w:cstheme="minorHAnsi"/>
                <w:szCs w:val="18"/>
                <w:lang w:val="en-US" w:eastAsia="zh-CN"/>
              </w:rPr>
              <w:t>l’organisation</w:t>
            </w:r>
            <w:proofErr w:type="spellEnd"/>
            <w:r>
              <w:rPr>
                <w:rFonts w:asciiTheme="minorHAnsi" w:hAnsiTheme="minorHAnsi" w:cstheme="minorHAnsi"/>
                <w:szCs w:val="18"/>
                <w:lang w:val="en-US" w:eastAsia="zh-CN"/>
              </w:rPr>
              <w:t xml:space="preserve"> du </w:t>
            </w:r>
            <w:proofErr w:type="spellStart"/>
            <w:r>
              <w:rPr>
                <w:rFonts w:asciiTheme="minorHAnsi" w:hAnsiTheme="minorHAnsi" w:cstheme="minorHAnsi"/>
                <w:szCs w:val="18"/>
                <w:lang w:val="en-US" w:eastAsia="zh-CN"/>
              </w:rPr>
              <w:t>suivi</w:t>
            </w:r>
            <w:proofErr w:type="spellEnd"/>
            <w:r>
              <w:rPr>
                <w:rFonts w:asciiTheme="minorHAnsi" w:hAnsiTheme="minorHAnsi" w:cstheme="minorHAnsi"/>
                <w:szCs w:val="18"/>
                <w:lang w:val="en-US" w:eastAsia="zh-CN"/>
              </w:rPr>
              <w:t xml:space="preserve"> </w:t>
            </w:r>
            <w:proofErr w:type="spellStart"/>
            <w:r>
              <w:rPr>
                <w:rFonts w:asciiTheme="minorHAnsi" w:hAnsiTheme="minorHAnsi" w:cstheme="minorHAnsi"/>
                <w:szCs w:val="18"/>
                <w:lang w:val="en-US" w:eastAsia="zh-CN"/>
              </w:rPr>
              <w:t>évaluation</w:t>
            </w:r>
            <w:proofErr w:type="spellEnd"/>
            <w:r>
              <w:rPr>
                <w:rFonts w:asciiTheme="minorHAnsi" w:hAnsiTheme="minorHAnsi" w:cstheme="minorHAnsi"/>
                <w:szCs w:val="18"/>
                <w:lang w:val="en-US" w:eastAsia="zh-CN"/>
              </w:rPr>
              <w:t xml:space="preserve"> du PSAE et des modes </w:t>
            </w:r>
            <w:proofErr w:type="spellStart"/>
            <w:r>
              <w:rPr>
                <w:rFonts w:asciiTheme="minorHAnsi" w:hAnsiTheme="minorHAnsi" w:cstheme="minorHAnsi"/>
                <w:szCs w:val="18"/>
                <w:lang w:val="en-US" w:eastAsia="zh-CN"/>
              </w:rPr>
              <w:t>d’élaboration</w:t>
            </w:r>
            <w:proofErr w:type="spellEnd"/>
            <w:r>
              <w:rPr>
                <w:rFonts w:asciiTheme="minorHAnsi" w:hAnsiTheme="minorHAnsi" w:cstheme="minorHAnsi"/>
                <w:szCs w:val="18"/>
                <w:lang w:val="en-US" w:eastAsia="zh-CN"/>
              </w:rPr>
              <w:t xml:space="preserve"> des </w:t>
            </w:r>
            <w:proofErr w:type="spellStart"/>
            <w:r>
              <w:rPr>
                <w:rFonts w:asciiTheme="minorHAnsi" w:hAnsiTheme="minorHAnsi" w:cstheme="minorHAnsi"/>
                <w:szCs w:val="18"/>
                <w:lang w:val="en-US" w:eastAsia="zh-CN"/>
              </w:rPr>
              <w:t>programmes</w:t>
            </w:r>
            <w:proofErr w:type="spellEnd"/>
            <w:r>
              <w:rPr>
                <w:rFonts w:asciiTheme="minorHAnsi" w:hAnsiTheme="minorHAnsi" w:cstheme="minorHAnsi"/>
                <w:szCs w:val="18"/>
                <w:lang w:val="en-US" w:eastAsia="zh-CN"/>
              </w:rPr>
              <w:t xml:space="preserve"> et </w:t>
            </w:r>
            <w:proofErr w:type="spellStart"/>
            <w:r>
              <w:rPr>
                <w:rFonts w:asciiTheme="minorHAnsi" w:hAnsiTheme="minorHAnsi" w:cstheme="minorHAnsi"/>
                <w:szCs w:val="18"/>
                <w:lang w:val="en-US" w:eastAsia="zh-CN"/>
              </w:rPr>
              <w:t>Projets</w:t>
            </w:r>
            <w:proofErr w:type="spellEnd"/>
            <w:r>
              <w:rPr>
                <w:rFonts w:asciiTheme="minorHAnsi" w:hAnsiTheme="minorHAnsi" w:cstheme="minorHAnsi"/>
                <w:szCs w:val="18"/>
                <w:lang w:val="en-US" w:eastAsia="zh-CN"/>
              </w:rPr>
              <w:t xml:space="preserve"> au MINADER &amp; MINEPIA. </w:t>
            </w:r>
            <w:r>
              <w:rPr>
                <w:rFonts w:asciiTheme="minorHAnsi" w:hAnsiTheme="minorHAnsi" w:cstheme="minorHAnsi"/>
                <w:szCs w:val="18"/>
                <w:lang w:val="en-US" w:eastAsia="en-US"/>
              </w:rPr>
              <w:t xml:space="preserve">.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August 2008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proofErr w:type="spellStart"/>
            <w:r w:rsidRPr="0069076D">
              <w:rPr>
                <w:rFonts w:asciiTheme="minorHAnsi" w:hAnsiTheme="minorHAnsi"/>
                <w:sz w:val="18"/>
              </w:rPr>
              <w:t>November</w:t>
            </w:r>
            <w:proofErr w:type="spellEnd"/>
            <w:r w:rsidRPr="0069076D">
              <w:rPr>
                <w:rFonts w:asciiTheme="minorHAnsi" w:hAnsiTheme="minorHAnsi"/>
                <w:sz w:val="18"/>
              </w:rPr>
              <w:t xml:space="preserve"> 2008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autoSpaceDE w:val="0"/>
              <w:autoSpaceDN w:val="0"/>
              <w:adjustRightInd w:val="0"/>
              <w:ind w:left="142" w:hanging="142"/>
              <w:rPr>
                <w:rFonts w:asciiTheme="minorHAnsi" w:hAnsiTheme="minorHAnsi" w:cstheme="minorHAnsi"/>
                <w:szCs w:val="18"/>
                <w:lang w:val="en-US"/>
              </w:rPr>
            </w:pPr>
            <w:r w:rsidRPr="0069076D">
              <w:rPr>
                <w:rFonts w:asciiTheme="minorHAnsi" w:hAnsiTheme="minorHAnsi" w:cstheme="minorHAnsi"/>
                <w:szCs w:val="18"/>
                <w:lang w:val="en-US"/>
              </w:rPr>
              <w:t>WWF International- financed by UE.</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pStyle w:val="PuceVerteDtail"/>
              <w:numPr>
                <w:ilvl w:val="0"/>
                <w:numId w:val="0"/>
              </w:numPr>
              <w:spacing w:line="276" w:lineRule="auto"/>
              <w:jc w:val="both"/>
              <w:rPr>
                <w:rFonts w:asciiTheme="minorHAnsi" w:hAnsiTheme="minorHAnsi" w:cstheme="minorHAnsi"/>
                <w:szCs w:val="18"/>
                <w:lang w:val="en-US" w:eastAsia="zh-CN"/>
              </w:rPr>
            </w:pPr>
            <w:proofErr w:type="spellStart"/>
            <w:r w:rsidRPr="0069076D">
              <w:rPr>
                <w:rFonts w:asciiTheme="minorHAnsi" w:hAnsiTheme="minorHAnsi" w:cstheme="minorHAnsi"/>
                <w:szCs w:val="18"/>
                <w:lang w:val="en-US" w:eastAsia="zh-CN"/>
              </w:rPr>
              <w:t>Mid term</w:t>
            </w:r>
            <w:proofErr w:type="spellEnd"/>
            <w:r w:rsidRPr="0069076D">
              <w:rPr>
                <w:rFonts w:asciiTheme="minorHAnsi" w:hAnsiTheme="minorHAnsi" w:cstheme="minorHAnsi"/>
                <w:szCs w:val="18"/>
                <w:lang w:val="en-US" w:eastAsia="zh-CN"/>
              </w:rPr>
              <w:t xml:space="preserve"> evaluation of the EC-GFTN for legal and sustainable forest management in Africa and Asia. Project location in Africa: Gabon, Cameroon, Central Africa Republic, Republic of Congo, Democratic Republic of Congo, Ghana. Project number: 8F0002- Contract Number: </w:t>
            </w:r>
            <w:proofErr w:type="spellStart"/>
            <w:r w:rsidRPr="0069076D">
              <w:rPr>
                <w:rFonts w:asciiTheme="minorHAnsi" w:hAnsiTheme="minorHAnsi" w:cstheme="minorHAnsi"/>
                <w:szCs w:val="18"/>
                <w:lang w:val="en-US" w:eastAsia="zh-CN"/>
              </w:rPr>
              <w:t>EuropAid</w:t>
            </w:r>
            <w:proofErr w:type="spellEnd"/>
            <w:r w:rsidRPr="0069076D">
              <w:rPr>
                <w:rFonts w:asciiTheme="minorHAnsi" w:hAnsiTheme="minorHAnsi" w:cstheme="minorHAnsi"/>
                <w:szCs w:val="18"/>
                <w:lang w:val="en-US" w:eastAsia="zh-CN"/>
              </w:rPr>
              <w:t xml:space="preserve">/ENV/2004-81639.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Septembre 2008</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Juin 2009</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ind w:left="142" w:hanging="142"/>
              <w:rPr>
                <w:rFonts w:asciiTheme="minorHAnsi" w:hAnsiTheme="minorHAnsi" w:cstheme="minorHAnsi"/>
                <w:bCs/>
                <w:szCs w:val="18"/>
                <w:lang w:val="en-GB" w:eastAsia="ar-SA"/>
              </w:rPr>
            </w:pPr>
            <w:r w:rsidRPr="0069076D">
              <w:rPr>
                <w:rFonts w:asciiTheme="minorHAnsi" w:hAnsiTheme="minorHAnsi" w:cstheme="minorHAnsi"/>
                <w:bCs/>
                <w:szCs w:val="18"/>
                <w:lang w:val="en-US"/>
              </w:rPr>
              <w:t>UICN PACO/Cameroun</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suppressAutoHyphens/>
              <w:ind w:left="142" w:hanging="142"/>
              <w:rPr>
                <w:rFonts w:asciiTheme="minorHAnsi" w:hAnsiTheme="minorHAnsi" w:cstheme="minorHAnsi"/>
                <w:szCs w:val="18"/>
                <w:lang w:eastAsia="ar-SA"/>
              </w:rPr>
            </w:pPr>
            <w:r w:rsidRPr="0069076D">
              <w:rPr>
                <w:rFonts w:asciiTheme="minorHAnsi" w:hAnsiTheme="minorHAnsi" w:cstheme="minorHAnsi"/>
                <w:szCs w:val="18"/>
              </w:rPr>
              <w:t xml:space="preserve">Projet  « Paysages et moyens d’existence » (LLS) dans le Tri Nationale de la Sangha : Mise en commun des activités des différents intervenants- Elaboration du plan de suivi - Suivi des activités des différents intervenants- Rédaction du rapport de suivi.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sidRPr="007271D5">
              <w:rPr>
                <w:rFonts w:asciiTheme="minorHAnsi" w:hAnsiTheme="minorHAnsi"/>
                <w:sz w:val="18"/>
              </w:rPr>
              <w:t>Avril 2008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ind w:left="142" w:hanging="142"/>
              <w:rPr>
                <w:rFonts w:asciiTheme="minorHAnsi" w:hAnsiTheme="minorHAnsi" w:cstheme="minorHAnsi"/>
                <w:bCs/>
                <w:szCs w:val="18"/>
                <w:lang w:val="en-GB" w:eastAsia="ar-SA"/>
              </w:rPr>
            </w:pPr>
            <w:r>
              <w:rPr>
                <w:rFonts w:asciiTheme="minorHAnsi" w:hAnsiTheme="minorHAnsi" w:cstheme="minorHAnsi"/>
                <w:bCs/>
                <w:szCs w:val="18"/>
              </w:rPr>
              <w:t>UICN PACO</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Concertation des acteurs impliqués dans la conservation et le développement de la périphérie de la Concession forestière 1057</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Mai 2008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rPr>
                <w:rFonts w:asciiTheme="minorHAnsi" w:hAnsiTheme="minorHAnsi" w:cstheme="minorHAnsi"/>
                <w:szCs w:val="18"/>
                <w:lang w:val="en-GB"/>
              </w:rPr>
            </w:pPr>
            <w:r>
              <w:rPr>
                <w:rFonts w:asciiTheme="minorHAnsi" w:hAnsiTheme="minorHAnsi" w:cstheme="minorHAnsi"/>
                <w:bCs/>
                <w:szCs w:val="18"/>
              </w:rPr>
              <w:t>UICN PACO/Cameroun</w:t>
            </w:r>
          </w:p>
          <w:p w:rsidR="0061598B" w:rsidRDefault="0061598B" w:rsidP="0061598B">
            <w:pPr>
              <w:suppressAutoHyphens/>
              <w:ind w:left="142" w:hanging="142"/>
              <w:rPr>
                <w:rFonts w:asciiTheme="minorHAnsi" w:hAnsiTheme="minorHAnsi" w:cstheme="minorHAnsi"/>
                <w:szCs w:val="18"/>
                <w:lang w:val="en-GB" w:eastAsia="ar-SA"/>
              </w:rPr>
            </w:pP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Planification Stratégique du Projet  « Paysages et moyens d’existence » (LLS) dans le Tri Nationale de la Sangha (Cameroun, République Centrafricaine, Congo)</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Juillet 2008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ind w:left="142" w:hanging="142"/>
              <w:rPr>
                <w:rFonts w:asciiTheme="minorHAnsi" w:hAnsiTheme="minorHAnsi" w:cstheme="minorHAnsi"/>
                <w:bCs/>
                <w:szCs w:val="18"/>
                <w:lang w:val="en-GB" w:eastAsia="ar-SA"/>
              </w:rPr>
            </w:pPr>
            <w:r>
              <w:rPr>
                <w:rFonts w:asciiTheme="minorHAnsi" w:hAnsiTheme="minorHAnsi" w:cstheme="minorHAnsi"/>
                <w:bCs/>
                <w:szCs w:val="18"/>
              </w:rPr>
              <w:t>MINFOF avec financement GTZ et Global Watch Forest</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 xml:space="preserve">Formation des cadres du ministère des forêts et des faunes à l'usage des techniques et outils de suivi et contrôle des opérations forestières Cette formation présentait les aspects de traçabilité, certification, FLEGT, </w:t>
            </w:r>
            <w:proofErr w:type="spellStart"/>
            <w:r>
              <w:rPr>
                <w:rFonts w:asciiTheme="minorHAnsi" w:hAnsiTheme="minorHAnsi" w:cstheme="minorHAnsi"/>
                <w:szCs w:val="18"/>
              </w:rPr>
              <w:t>etc</w:t>
            </w:r>
            <w:proofErr w:type="spellEnd"/>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Juillet 2007</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Février 2008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autoSpaceDE w:val="0"/>
              <w:autoSpaceDN w:val="0"/>
              <w:adjustRightInd w:val="0"/>
              <w:rPr>
                <w:rFonts w:asciiTheme="minorHAnsi" w:hAnsiTheme="minorHAnsi" w:cstheme="minorHAnsi"/>
                <w:szCs w:val="18"/>
                <w:lang w:val="en-US"/>
              </w:rPr>
            </w:pPr>
            <w:r>
              <w:rPr>
                <w:rFonts w:asciiTheme="minorHAnsi" w:hAnsiTheme="minorHAnsi" w:cstheme="minorHAnsi"/>
                <w:szCs w:val="18"/>
                <w:lang w:val="en-US"/>
              </w:rPr>
              <w:t>Living Earth Foundation- Cameroon</w:t>
            </w:r>
          </w:p>
          <w:p w:rsidR="0061598B" w:rsidRDefault="0061598B" w:rsidP="0061598B">
            <w:pPr>
              <w:suppressAutoHyphens/>
              <w:autoSpaceDE w:val="0"/>
              <w:autoSpaceDN w:val="0"/>
              <w:adjustRightInd w:val="0"/>
              <w:ind w:left="142" w:hanging="142"/>
              <w:rPr>
                <w:rFonts w:asciiTheme="minorHAnsi" w:hAnsiTheme="minorHAnsi" w:cstheme="minorHAnsi"/>
                <w:szCs w:val="18"/>
                <w:lang w:val="en-GB"/>
              </w:rPr>
            </w:pPr>
            <w:r>
              <w:rPr>
                <w:rFonts w:asciiTheme="minorHAnsi" w:hAnsiTheme="minorHAnsi" w:cstheme="minorHAnsi"/>
                <w:szCs w:val="18"/>
              </w:rPr>
              <w:t xml:space="preserve"> </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pStyle w:val="PuceVerteDtail"/>
              <w:numPr>
                <w:ilvl w:val="0"/>
                <w:numId w:val="0"/>
              </w:numPr>
              <w:spacing w:line="276" w:lineRule="auto"/>
              <w:jc w:val="both"/>
              <w:rPr>
                <w:rFonts w:asciiTheme="minorHAnsi" w:hAnsiTheme="minorHAnsi" w:cstheme="minorHAnsi"/>
                <w:szCs w:val="18"/>
                <w:lang w:val="en-US" w:eastAsia="zh-CN"/>
              </w:rPr>
            </w:pPr>
            <w:r>
              <w:rPr>
                <w:rFonts w:asciiTheme="minorHAnsi" w:hAnsiTheme="minorHAnsi" w:cstheme="minorHAnsi"/>
                <w:szCs w:val="18"/>
                <w:lang w:val="en-US" w:eastAsia="zh-CN"/>
              </w:rPr>
              <w:t>Elaboration of a trainer’s guide for participatory conservation in protected areas and schools (</w:t>
            </w:r>
            <w:proofErr w:type="spellStart"/>
            <w:r>
              <w:rPr>
                <w:rFonts w:asciiTheme="minorHAnsi" w:hAnsiTheme="minorHAnsi" w:cstheme="minorHAnsi"/>
                <w:szCs w:val="18"/>
                <w:lang w:val="en-US" w:eastAsia="zh-CN"/>
              </w:rPr>
              <w:t>Garoua</w:t>
            </w:r>
            <w:proofErr w:type="spellEnd"/>
            <w:r>
              <w:rPr>
                <w:rFonts w:asciiTheme="minorHAnsi" w:hAnsiTheme="minorHAnsi" w:cstheme="minorHAnsi"/>
                <w:szCs w:val="18"/>
                <w:lang w:val="en-US" w:eastAsia="zh-CN"/>
              </w:rPr>
              <w:t xml:space="preserve"> Wildlife college &amp; </w:t>
            </w:r>
            <w:proofErr w:type="spellStart"/>
            <w:r>
              <w:rPr>
                <w:rFonts w:asciiTheme="minorHAnsi" w:hAnsiTheme="minorHAnsi" w:cstheme="minorHAnsi"/>
                <w:szCs w:val="18"/>
                <w:lang w:val="en-US" w:eastAsia="zh-CN"/>
              </w:rPr>
              <w:t>Mbalmayo</w:t>
            </w:r>
            <w:proofErr w:type="spellEnd"/>
            <w:r>
              <w:rPr>
                <w:rFonts w:asciiTheme="minorHAnsi" w:hAnsiTheme="minorHAnsi" w:cstheme="minorHAnsi"/>
                <w:szCs w:val="18"/>
                <w:lang w:val="en-US" w:eastAsia="zh-CN"/>
              </w:rPr>
              <w:t xml:space="preserve"> </w:t>
            </w:r>
            <w:proofErr w:type="spellStart"/>
            <w:r>
              <w:rPr>
                <w:rFonts w:asciiTheme="minorHAnsi" w:hAnsiTheme="minorHAnsi" w:cstheme="minorHAnsi"/>
                <w:szCs w:val="18"/>
                <w:lang w:val="en-US" w:eastAsia="zh-CN"/>
              </w:rPr>
              <w:t>forestery</w:t>
            </w:r>
            <w:proofErr w:type="spellEnd"/>
            <w:r>
              <w:rPr>
                <w:rFonts w:asciiTheme="minorHAnsi" w:hAnsiTheme="minorHAnsi" w:cstheme="minorHAnsi"/>
                <w:szCs w:val="18"/>
                <w:lang w:val="en-US" w:eastAsia="zh-CN"/>
              </w:rPr>
              <w:t xml:space="preserve"> school).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Novembre 2007</w:t>
            </w:r>
          </w:p>
          <w:p w:rsidR="0061598B" w:rsidRPr="0069076D" w:rsidRDefault="0061598B" w:rsidP="0061598B">
            <w:pPr>
              <w:pStyle w:val="Listenumrotation-OFT"/>
              <w:numPr>
                <w:ilvl w:val="0"/>
                <w:numId w:val="0"/>
              </w:numPr>
              <w:spacing w:before="0" w:after="0" w:line="240" w:lineRule="auto"/>
              <w:rPr>
                <w:rFonts w:asciiTheme="minorHAnsi" w:hAnsiTheme="minorHAnsi"/>
                <w:sz w:val="18"/>
              </w:rPr>
            </w:pP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Janvier 2008</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autoSpaceDE w:val="0"/>
              <w:autoSpaceDN w:val="0"/>
              <w:adjustRightInd w:val="0"/>
              <w:rPr>
                <w:rFonts w:asciiTheme="minorHAnsi" w:hAnsiTheme="minorHAnsi" w:cstheme="minorHAnsi"/>
                <w:szCs w:val="18"/>
                <w:lang w:val="en-GB"/>
              </w:rPr>
            </w:pPr>
            <w:r w:rsidRPr="0069076D">
              <w:rPr>
                <w:rFonts w:asciiTheme="minorHAnsi" w:hAnsiTheme="minorHAnsi" w:cstheme="minorHAnsi"/>
                <w:szCs w:val="18"/>
              </w:rPr>
              <w:t xml:space="preserve">Bureau International de Travail  Genève. </w:t>
            </w:r>
          </w:p>
          <w:p w:rsidR="0061598B" w:rsidRPr="0069076D" w:rsidRDefault="0061598B" w:rsidP="0061598B">
            <w:pPr>
              <w:suppressAutoHyphens/>
              <w:autoSpaceDE w:val="0"/>
              <w:autoSpaceDN w:val="0"/>
              <w:adjustRightInd w:val="0"/>
              <w:ind w:left="142" w:hanging="142"/>
              <w:rPr>
                <w:rFonts w:asciiTheme="minorHAnsi" w:hAnsiTheme="minorHAnsi" w:cstheme="minorHAnsi"/>
                <w:szCs w:val="18"/>
                <w:lang w:val="en-GB"/>
              </w:rPr>
            </w:pP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pStyle w:val="PuceVerteDtail"/>
              <w:numPr>
                <w:ilvl w:val="0"/>
                <w:numId w:val="0"/>
              </w:numPr>
              <w:spacing w:line="276" w:lineRule="auto"/>
              <w:jc w:val="both"/>
              <w:rPr>
                <w:rFonts w:asciiTheme="minorHAnsi" w:hAnsiTheme="minorHAnsi" w:cstheme="minorHAnsi"/>
                <w:szCs w:val="18"/>
                <w:lang w:val="en-US" w:eastAsia="zh-CN"/>
              </w:rPr>
            </w:pPr>
            <w:r w:rsidRPr="0069076D">
              <w:rPr>
                <w:rFonts w:asciiTheme="minorHAnsi" w:hAnsiTheme="minorHAnsi" w:cstheme="minorHAnsi"/>
                <w:szCs w:val="18"/>
                <w:lang w:val="en-US" w:eastAsia="zh-CN"/>
              </w:rPr>
              <w:t>Evaluation à mi-</w:t>
            </w:r>
            <w:proofErr w:type="spellStart"/>
            <w:r w:rsidRPr="0069076D">
              <w:rPr>
                <w:rFonts w:asciiTheme="minorHAnsi" w:hAnsiTheme="minorHAnsi" w:cstheme="minorHAnsi"/>
                <w:szCs w:val="18"/>
                <w:lang w:val="en-US" w:eastAsia="zh-CN"/>
              </w:rPr>
              <w:t>parcours</w:t>
            </w:r>
            <w:proofErr w:type="spellEnd"/>
            <w:r w:rsidRPr="0069076D">
              <w:rPr>
                <w:rFonts w:asciiTheme="minorHAnsi" w:hAnsiTheme="minorHAnsi" w:cstheme="minorHAnsi"/>
                <w:szCs w:val="18"/>
                <w:lang w:val="en-US" w:eastAsia="zh-CN"/>
              </w:rPr>
              <w:t xml:space="preserve"> du </w:t>
            </w:r>
            <w:proofErr w:type="spellStart"/>
            <w:proofErr w:type="gramStart"/>
            <w:r w:rsidRPr="0069076D">
              <w:rPr>
                <w:rFonts w:asciiTheme="minorHAnsi" w:hAnsiTheme="minorHAnsi" w:cstheme="minorHAnsi"/>
                <w:szCs w:val="18"/>
                <w:lang w:val="en-US" w:eastAsia="zh-CN"/>
              </w:rPr>
              <w:t>projet</w:t>
            </w:r>
            <w:proofErr w:type="spellEnd"/>
            <w:r w:rsidRPr="0069076D">
              <w:rPr>
                <w:rFonts w:asciiTheme="minorHAnsi" w:hAnsiTheme="minorHAnsi" w:cstheme="minorHAnsi"/>
                <w:szCs w:val="18"/>
                <w:lang w:val="en-US" w:eastAsia="zh-CN"/>
              </w:rPr>
              <w:t xml:space="preserve">  «</w:t>
            </w:r>
            <w:proofErr w:type="gramEnd"/>
            <w:r w:rsidRPr="0069076D">
              <w:rPr>
                <w:rFonts w:asciiTheme="minorHAnsi" w:hAnsiTheme="minorHAnsi" w:cstheme="minorHAnsi"/>
                <w:szCs w:val="18"/>
                <w:lang w:val="en-US" w:eastAsia="zh-CN"/>
              </w:rPr>
              <w:t> </w:t>
            </w:r>
            <w:proofErr w:type="spellStart"/>
            <w:r w:rsidRPr="0069076D">
              <w:rPr>
                <w:rFonts w:asciiTheme="minorHAnsi" w:hAnsiTheme="minorHAnsi" w:cstheme="minorHAnsi"/>
                <w:szCs w:val="18"/>
                <w:lang w:val="en-US" w:eastAsia="zh-CN"/>
              </w:rPr>
              <w:t>Prévention</w:t>
            </w:r>
            <w:proofErr w:type="spellEnd"/>
            <w:r w:rsidRPr="0069076D">
              <w:rPr>
                <w:rFonts w:asciiTheme="minorHAnsi" w:hAnsiTheme="minorHAnsi" w:cstheme="minorHAnsi"/>
                <w:szCs w:val="18"/>
                <w:lang w:val="en-US" w:eastAsia="zh-CN"/>
              </w:rPr>
              <w:t xml:space="preserve"> et </w:t>
            </w:r>
            <w:proofErr w:type="spellStart"/>
            <w:r w:rsidRPr="0069076D">
              <w:rPr>
                <w:rFonts w:asciiTheme="minorHAnsi" w:hAnsiTheme="minorHAnsi" w:cstheme="minorHAnsi"/>
                <w:szCs w:val="18"/>
                <w:lang w:val="en-US" w:eastAsia="zh-CN"/>
              </w:rPr>
              <w:t>élimination</w:t>
            </w:r>
            <w:proofErr w:type="spellEnd"/>
            <w:r w:rsidRPr="0069076D">
              <w:rPr>
                <w:rFonts w:asciiTheme="minorHAnsi" w:hAnsiTheme="minorHAnsi" w:cstheme="minorHAnsi"/>
                <w:szCs w:val="18"/>
                <w:lang w:val="en-US" w:eastAsia="zh-CN"/>
              </w:rPr>
              <w:t xml:space="preserve"> du travail des </w:t>
            </w:r>
            <w:proofErr w:type="spellStart"/>
            <w:r w:rsidRPr="0069076D">
              <w:rPr>
                <w:rFonts w:asciiTheme="minorHAnsi" w:hAnsiTheme="minorHAnsi" w:cstheme="minorHAnsi"/>
                <w:szCs w:val="18"/>
                <w:lang w:val="en-US" w:eastAsia="zh-CN"/>
              </w:rPr>
              <w:t>enfants</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dans</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l’orpaillage</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en</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Afrique</w:t>
            </w:r>
            <w:proofErr w:type="spellEnd"/>
            <w:r w:rsidRPr="0069076D">
              <w:rPr>
                <w:rFonts w:asciiTheme="minorHAnsi" w:hAnsiTheme="minorHAnsi" w:cstheme="minorHAnsi"/>
                <w:szCs w:val="18"/>
                <w:lang w:val="en-US" w:eastAsia="zh-CN"/>
              </w:rPr>
              <w:t xml:space="preserve"> de </w:t>
            </w:r>
            <w:proofErr w:type="spellStart"/>
            <w:r w:rsidRPr="0069076D">
              <w:rPr>
                <w:rFonts w:asciiTheme="minorHAnsi" w:hAnsiTheme="minorHAnsi" w:cstheme="minorHAnsi"/>
                <w:szCs w:val="18"/>
                <w:lang w:val="en-US" w:eastAsia="zh-CN"/>
              </w:rPr>
              <w:t>l’Ouest</w:t>
            </w:r>
            <w:proofErr w:type="spellEnd"/>
            <w:r w:rsidRPr="0069076D">
              <w:rPr>
                <w:rFonts w:asciiTheme="minorHAnsi" w:hAnsiTheme="minorHAnsi" w:cstheme="minorHAnsi"/>
                <w:szCs w:val="18"/>
                <w:lang w:val="en-US" w:eastAsia="zh-CN"/>
              </w:rPr>
              <w:t xml:space="preserve"> :». </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Octobre 2006</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Janvier 2007</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autoSpaceDE w:val="0"/>
              <w:autoSpaceDN w:val="0"/>
              <w:adjustRightInd w:val="0"/>
              <w:rPr>
                <w:rFonts w:asciiTheme="minorHAnsi" w:hAnsiTheme="minorHAnsi" w:cstheme="minorHAnsi"/>
                <w:szCs w:val="18"/>
              </w:rPr>
            </w:pPr>
            <w:r w:rsidRPr="0069076D">
              <w:rPr>
                <w:rFonts w:asciiTheme="minorHAnsi" w:hAnsiTheme="minorHAnsi" w:cstheme="minorHAnsi"/>
                <w:szCs w:val="18"/>
              </w:rPr>
              <w:t>Bureau International de Travail  Genève</w:t>
            </w:r>
          </w:p>
          <w:p w:rsidR="0061598B" w:rsidRPr="0069076D" w:rsidRDefault="0061598B" w:rsidP="0061598B">
            <w:pPr>
              <w:suppressAutoHyphens/>
              <w:autoSpaceDE w:val="0"/>
              <w:autoSpaceDN w:val="0"/>
              <w:adjustRightInd w:val="0"/>
              <w:ind w:left="142" w:hanging="142"/>
              <w:rPr>
                <w:rFonts w:asciiTheme="minorHAnsi" w:hAnsiTheme="minorHAnsi" w:cstheme="minorHAnsi"/>
                <w:szCs w:val="18"/>
              </w:rPr>
            </w:pP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pStyle w:val="PuceVerteDtail"/>
              <w:numPr>
                <w:ilvl w:val="0"/>
                <w:numId w:val="0"/>
              </w:numPr>
              <w:spacing w:line="276" w:lineRule="auto"/>
              <w:jc w:val="both"/>
              <w:rPr>
                <w:rFonts w:asciiTheme="minorHAnsi" w:hAnsiTheme="minorHAnsi" w:cstheme="minorHAnsi"/>
                <w:szCs w:val="18"/>
                <w:lang w:val="en-US" w:eastAsia="en-US"/>
              </w:rPr>
            </w:pPr>
            <w:r w:rsidRPr="0069076D">
              <w:rPr>
                <w:rFonts w:asciiTheme="minorHAnsi" w:hAnsiTheme="minorHAnsi" w:cstheme="minorHAnsi"/>
                <w:szCs w:val="18"/>
                <w:lang w:val="en-US" w:eastAsia="zh-CN"/>
              </w:rPr>
              <w:t xml:space="preserve">Evaluation du </w:t>
            </w:r>
            <w:proofErr w:type="spellStart"/>
            <w:r w:rsidRPr="0069076D">
              <w:rPr>
                <w:rFonts w:asciiTheme="minorHAnsi" w:hAnsiTheme="minorHAnsi" w:cstheme="minorHAnsi"/>
                <w:szCs w:val="18"/>
                <w:lang w:val="en-US" w:eastAsia="zh-CN"/>
              </w:rPr>
              <w:t>projet</w:t>
            </w:r>
            <w:proofErr w:type="spellEnd"/>
            <w:r w:rsidRPr="0069076D">
              <w:rPr>
                <w:rFonts w:asciiTheme="minorHAnsi" w:hAnsiTheme="minorHAnsi" w:cstheme="minorHAnsi"/>
                <w:szCs w:val="18"/>
                <w:lang w:val="en-US" w:eastAsia="zh-CN"/>
              </w:rPr>
              <w:t xml:space="preserve"> sous-</w:t>
            </w:r>
            <w:proofErr w:type="spellStart"/>
            <w:r w:rsidRPr="0069076D">
              <w:rPr>
                <w:rFonts w:asciiTheme="minorHAnsi" w:hAnsiTheme="minorHAnsi" w:cstheme="minorHAnsi"/>
                <w:szCs w:val="18"/>
                <w:lang w:val="en-US" w:eastAsia="zh-CN"/>
              </w:rPr>
              <w:t>régional</w:t>
            </w:r>
            <w:proofErr w:type="spellEnd"/>
            <w:r w:rsidRPr="0069076D">
              <w:rPr>
                <w:rFonts w:asciiTheme="minorHAnsi" w:hAnsiTheme="minorHAnsi" w:cstheme="minorHAnsi"/>
                <w:szCs w:val="18"/>
                <w:lang w:val="en-US" w:eastAsia="zh-CN"/>
              </w:rPr>
              <w:t xml:space="preserve"> de </w:t>
            </w:r>
            <w:proofErr w:type="spellStart"/>
            <w:r w:rsidRPr="0069076D">
              <w:rPr>
                <w:rFonts w:asciiTheme="minorHAnsi" w:hAnsiTheme="minorHAnsi" w:cstheme="minorHAnsi"/>
                <w:szCs w:val="18"/>
                <w:lang w:val="en-US" w:eastAsia="zh-CN"/>
              </w:rPr>
              <w:t>lutte</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contre</w:t>
            </w:r>
            <w:proofErr w:type="spellEnd"/>
            <w:r w:rsidRPr="0069076D">
              <w:rPr>
                <w:rFonts w:asciiTheme="minorHAnsi" w:hAnsiTheme="minorHAnsi" w:cstheme="minorHAnsi"/>
                <w:szCs w:val="18"/>
                <w:lang w:val="en-US" w:eastAsia="zh-CN"/>
              </w:rPr>
              <w:t xml:space="preserve"> la </w:t>
            </w:r>
            <w:proofErr w:type="spellStart"/>
            <w:r w:rsidRPr="0069076D">
              <w:rPr>
                <w:rFonts w:asciiTheme="minorHAnsi" w:hAnsiTheme="minorHAnsi" w:cstheme="minorHAnsi"/>
                <w:szCs w:val="18"/>
                <w:lang w:val="en-US" w:eastAsia="zh-CN"/>
              </w:rPr>
              <w:t>traite</w:t>
            </w:r>
            <w:proofErr w:type="spellEnd"/>
            <w:r w:rsidRPr="0069076D">
              <w:rPr>
                <w:rFonts w:asciiTheme="minorHAnsi" w:hAnsiTheme="minorHAnsi" w:cstheme="minorHAnsi"/>
                <w:szCs w:val="18"/>
                <w:lang w:val="en-US" w:eastAsia="zh-CN"/>
              </w:rPr>
              <w:t xml:space="preserve"> des </w:t>
            </w:r>
            <w:proofErr w:type="spellStart"/>
            <w:r w:rsidRPr="0069076D">
              <w:rPr>
                <w:rFonts w:asciiTheme="minorHAnsi" w:hAnsiTheme="minorHAnsi" w:cstheme="minorHAnsi"/>
                <w:szCs w:val="18"/>
                <w:lang w:val="en-US" w:eastAsia="zh-CN"/>
              </w:rPr>
              <w:t>enfants</w:t>
            </w:r>
            <w:proofErr w:type="spellEnd"/>
            <w:r w:rsidRPr="0069076D">
              <w:rPr>
                <w:rFonts w:asciiTheme="minorHAnsi" w:hAnsiTheme="minorHAnsi" w:cstheme="minorHAnsi"/>
                <w:szCs w:val="18"/>
                <w:lang w:val="en-US" w:eastAsia="zh-CN"/>
              </w:rPr>
              <w:t xml:space="preserve"> à des fins </w:t>
            </w:r>
            <w:proofErr w:type="spellStart"/>
            <w:r w:rsidRPr="0069076D">
              <w:rPr>
                <w:rFonts w:asciiTheme="minorHAnsi" w:hAnsiTheme="minorHAnsi" w:cstheme="minorHAnsi"/>
                <w:szCs w:val="18"/>
                <w:lang w:val="en-US" w:eastAsia="zh-CN"/>
              </w:rPr>
              <w:t>d’exploitation</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en</w:t>
            </w:r>
            <w:proofErr w:type="spell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Afrique</w:t>
            </w:r>
            <w:proofErr w:type="spellEnd"/>
            <w:r w:rsidRPr="0069076D">
              <w:rPr>
                <w:rFonts w:asciiTheme="minorHAnsi" w:hAnsiTheme="minorHAnsi" w:cstheme="minorHAnsi"/>
                <w:szCs w:val="18"/>
                <w:lang w:val="en-US" w:eastAsia="zh-CN"/>
              </w:rPr>
              <w:t xml:space="preserve"> de </w:t>
            </w:r>
            <w:proofErr w:type="spellStart"/>
            <w:r w:rsidRPr="0069076D">
              <w:rPr>
                <w:rFonts w:asciiTheme="minorHAnsi" w:hAnsiTheme="minorHAnsi" w:cstheme="minorHAnsi"/>
                <w:szCs w:val="18"/>
                <w:lang w:val="en-US" w:eastAsia="zh-CN"/>
              </w:rPr>
              <w:t>l’Ouest</w:t>
            </w:r>
            <w:proofErr w:type="spellEnd"/>
            <w:r w:rsidRPr="0069076D">
              <w:rPr>
                <w:rFonts w:asciiTheme="minorHAnsi" w:hAnsiTheme="minorHAnsi" w:cstheme="minorHAnsi"/>
                <w:szCs w:val="18"/>
                <w:lang w:val="en-US" w:eastAsia="zh-CN"/>
              </w:rPr>
              <w:t xml:space="preserve"> et du Centre. Consultant chargé des pays </w:t>
            </w:r>
            <w:proofErr w:type="spellStart"/>
            <w:proofErr w:type="gramStart"/>
            <w:r w:rsidRPr="0069076D">
              <w:rPr>
                <w:rFonts w:asciiTheme="minorHAnsi" w:hAnsiTheme="minorHAnsi" w:cstheme="minorHAnsi"/>
                <w:szCs w:val="18"/>
                <w:lang w:val="en-US" w:eastAsia="zh-CN"/>
              </w:rPr>
              <w:t>suivants</w:t>
            </w:r>
            <w:proofErr w:type="spellEnd"/>
            <w:r w:rsidRPr="0069076D">
              <w:rPr>
                <w:rFonts w:asciiTheme="minorHAnsi" w:hAnsiTheme="minorHAnsi" w:cstheme="minorHAnsi"/>
                <w:szCs w:val="18"/>
                <w:lang w:val="en-US" w:eastAsia="zh-CN"/>
              </w:rPr>
              <w:t> :</w:t>
            </w:r>
            <w:proofErr w:type="gramEnd"/>
            <w:r w:rsidRPr="0069076D">
              <w:rPr>
                <w:rFonts w:asciiTheme="minorHAnsi" w:hAnsiTheme="minorHAnsi" w:cstheme="minorHAnsi"/>
                <w:szCs w:val="18"/>
                <w:lang w:val="en-US" w:eastAsia="zh-CN"/>
              </w:rPr>
              <w:t xml:space="preserve"> </w:t>
            </w:r>
            <w:proofErr w:type="spellStart"/>
            <w:r w:rsidRPr="0069076D">
              <w:rPr>
                <w:rFonts w:asciiTheme="minorHAnsi" w:hAnsiTheme="minorHAnsi" w:cstheme="minorHAnsi"/>
                <w:szCs w:val="18"/>
                <w:lang w:val="en-US" w:eastAsia="zh-CN"/>
              </w:rPr>
              <w:t>Sénégal</w:t>
            </w:r>
            <w:proofErr w:type="spellEnd"/>
            <w:r w:rsidRPr="0069076D">
              <w:rPr>
                <w:rFonts w:asciiTheme="minorHAnsi" w:hAnsiTheme="minorHAnsi" w:cstheme="minorHAnsi"/>
                <w:szCs w:val="18"/>
                <w:lang w:val="en-US" w:eastAsia="zh-CN"/>
              </w:rPr>
              <w:t xml:space="preserve">, Côte d’Ivoire, Togo et </w:t>
            </w:r>
            <w:proofErr w:type="spellStart"/>
            <w:r w:rsidRPr="0069076D">
              <w:rPr>
                <w:rFonts w:asciiTheme="minorHAnsi" w:hAnsiTheme="minorHAnsi" w:cstheme="minorHAnsi"/>
                <w:szCs w:val="18"/>
                <w:lang w:val="en-US" w:eastAsia="zh-CN"/>
              </w:rPr>
              <w:t>Bénin</w:t>
            </w:r>
            <w:proofErr w:type="spellEnd"/>
            <w:r w:rsidRPr="0069076D">
              <w:rPr>
                <w:rFonts w:asciiTheme="minorHAnsi" w:hAnsiTheme="minorHAnsi" w:cstheme="minorHAnsi"/>
                <w:szCs w:val="18"/>
                <w:lang w:val="en-US" w:eastAsia="zh-CN"/>
              </w:rPr>
              <w:t xml:space="preserve">.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Avril 2006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ind w:left="142" w:hanging="142"/>
              <w:rPr>
                <w:rFonts w:asciiTheme="minorHAnsi" w:hAnsiTheme="minorHAnsi" w:cstheme="minorHAnsi"/>
                <w:bCs/>
                <w:szCs w:val="18"/>
                <w:lang w:val="en-GB" w:eastAsia="ar-SA"/>
              </w:rPr>
            </w:pPr>
            <w:proofErr w:type="spellStart"/>
            <w:r w:rsidRPr="0069076D">
              <w:rPr>
                <w:rFonts w:asciiTheme="minorHAnsi" w:hAnsiTheme="minorHAnsi" w:cstheme="minorHAnsi"/>
                <w:bCs/>
                <w:szCs w:val="18"/>
              </w:rPr>
              <w:t>Cameroon</w:t>
            </w:r>
            <w:proofErr w:type="spellEnd"/>
            <w:r w:rsidRPr="0069076D">
              <w:rPr>
                <w:rFonts w:asciiTheme="minorHAnsi" w:hAnsiTheme="minorHAnsi" w:cstheme="minorHAnsi"/>
                <w:bCs/>
                <w:szCs w:val="18"/>
              </w:rPr>
              <w:t xml:space="preserve"> Relief Services (CRS)</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suppressAutoHyphens/>
              <w:ind w:left="142" w:hanging="142"/>
              <w:rPr>
                <w:rFonts w:asciiTheme="minorHAnsi" w:hAnsiTheme="minorHAnsi" w:cstheme="minorHAnsi"/>
                <w:bCs/>
                <w:szCs w:val="18"/>
                <w:lang w:eastAsia="ar-SA"/>
              </w:rPr>
            </w:pPr>
            <w:r w:rsidRPr="0069076D">
              <w:rPr>
                <w:rFonts w:asciiTheme="minorHAnsi" w:hAnsiTheme="minorHAnsi" w:cstheme="minorHAnsi"/>
                <w:szCs w:val="18"/>
              </w:rPr>
              <w:t>Elaboration du Plan stratégique du Service National Justice et Paix (SNJP)</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2006</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ind w:left="142" w:hanging="142"/>
              <w:rPr>
                <w:rFonts w:asciiTheme="minorHAnsi" w:hAnsiTheme="minorHAnsi" w:cstheme="minorHAnsi"/>
                <w:bCs/>
                <w:szCs w:val="18"/>
                <w:lang w:eastAsia="ar-SA"/>
              </w:rPr>
            </w:pPr>
            <w:proofErr w:type="spellStart"/>
            <w:r w:rsidRPr="0069076D">
              <w:rPr>
                <w:rFonts w:asciiTheme="minorHAnsi" w:hAnsiTheme="minorHAnsi" w:cstheme="minorHAnsi"/>
                <w:bCs/>
                <w:szCs w:val="18"/>
              </w:rPr>
              <w:t>SeP</w:t>
            </w:r>
            <w:proofErr w:type="spellEnd"/>
            <w:r w:rsidRPr="0069076D">
              <w:rPr>
                <w:rFonts w:asciiTheme="minorHAnsi" w:hAnsiTheme="minorHAnsi" w:cstheme="minorHAnsi"/>
                <w:bCs/>
                <w:szCs w:val="18"/>
              </w:rPr>
              <w:t xml:space="preserve"> (SERVICE OECUMENIQUE POUR LA PAIX)</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ind w:left="142" w:hanging="142"/>
              <w:rPr>
                <w:rFonts w:asciiTheme="minorHAnsi" w:hAnsiTheme="minorHAnsi" w:cstheme="minorHAnsi"/>
                <w:szCs w:val="18"/>
                <w:lang w:eastAsia="ar-SA"/>
              </w:rPr>
            </w:pPr>
            <w:r w:rsidRPr="0069076D">
              <w:rPr>
                <w:rFonts w:asciiTheme="minorHAnsi" w:hAnsiTheme="minorHAnsi" w:cstheme="minorHAnsi"/>
                <w:bCs/>
                <w:szCs w:val="18"/>
              </w:rPr>
              <w:t xml:space="preserve">Evaluation des comités ministériels de lutte contre la corruption.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Avril 2005</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ind w:left="142" w:hanging="142"/>
              <w:rPr>
                <w:rFonts w:asciiTheme="minorHAnsi" w:hAnsiTheme="minorHAnsi" w:cstheme="minorHAnsi"/>
                <w:bCs/>
                <w:szCs w:val="18"/>
                <w:lang w:val="en-GB" w:eastAsia="ar-SA"/>
              </w:rPr>
            </w:pPr>
            <w:proofErr w:type="spellStart"/>
            <w:r w:rsidRPr="0069076D">
              <w:rPr>
                <w:rFonts w:asciiTheme="minorHAnsi" w:hAnsiTheme="minorHAnsi" w:cstheme="minorHAnsi"/>
                <w:bCs/>
                <w:szCs w:val="18"/>
              </w:rPr>
              <w:t>Cameroon</w:t>
            </w:r>
            <w:proofErr w:type="spellEnd"/>
            <w:r w:rsidRPr="0069076D">
              <w:rPr>
                <w:rFonts w:asciiTheme="minorHAnsi" w:hAnsiTheme="minorHAnsi" w:cstheme="minorHAnsi"/>
                <w:bCs/>
                <w:szCs w:val="18"/>
              </w:rPr>
              <w:t xml:space="preserve"> Relief Services</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ind w:left="142" w:hanging="142"/>
              <w:rPr>
                <w:rFonts w:asciiTheme="minorHAnsi" w:hAnsiTheme="minorHAnsi" w:cstheme="minorHAnsi"/>
                <w:bCs/>
                <w:szCs w:val="18"/>
                <w:lang w:eastAsia="ar-SA"/>
              </w:rPr>
            </w:pPr>
            <w:r w:rsidRPr="0069076D">
              <w:rPr>
                <w:rFonts w:asciiTheme="minorHAnsi" w:hAnsiTheme="minorHAnsi" w:cstheme="minorHAnsi"/>
                <w:szCs w:val="18"/>
              </w:rPr>
              <w:t>Evaluation du projet d’instauration de la paix en Eglise au Cameroun (</w:t>
            </w:r>
            <w:proofErr w:type="spellStart"/>
            <w:r w:rsidRPr="0069076D">
              <w:rPr>
                <w:rFonts w:asciiTheme="minorHAnsi" w:hAnsiTheme="minorHAnsi" w:cstheme="minorHAnsi"/>
                <w:szCs w:val="18"/>
              </w:rPr>
              <w:t>Nkeng</w:t>
            </w:r>
            <w:proofErr w:type="spellEnd"/>
            <w:r w:rsidRPr="0069076D">
              <w:rPr>
                <w:rFonts w:asciiTheme="minorHAnsi" w:hAnsiTheme="minorHAnsi" w:cstheme="minorHAnsi"/>
                <w:szCs w:val="18"/>
              </w:rPr>
              <w:t xml:space="preserve"> </w:t>
            </w:r>
            <w:proofErr w:type="spellStart"/>
            <w:r w:rsidRPr="0069076D">
              <w:rPr>
                <w:rFonts w:asciiTheme="minorHAnsi" w:hAnsiTheme="minorHAnsi" w:cstheme="minorHAnsi"/>
                <w:szCs w:val="18"/>
              </w:rPr>
              <w:t>Shalom</w:t>
            </w:r>
            <w:proofErr w:type="spellEnd"/>
            <w:r w:rsidRPr="0069076D">
              <w:rPr>
                <w:rFonts w:asciiTheme="minorHAnsi" w:hAnsiTheme="minorHAnsi" w:cstheme="minorHAnsi"/>
                <w:szCs w:val="18"/>
              </w:rPr>
              <w:t>)</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27 avril 2005</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29 avril 2005</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ind w:left="142" w:hanging="142"/>
              <w:rPr>
                <w:rFonts w:asciiTheme="minorHAnsi" w:hAnsiTheme="minorHAnsi" w:cstheme="minorHAnsi"/>
                <w:bCs/>
                <w:szCs w:val="18"/>
                <w:lang w:val="en-GB" w:eastAsia="ar-SA"/>
              </w:rPr>
            </w:pPr>
            <w:r w:rsidRPr="0069076D">
              <w:rPr>
                <w:rFonts w:asciiTheme="minorHAnsi" w:hAnsiTheme="minorHAnsi" w:cstheme="minorHAnsi"/>
                <w:bCs/>
                <w:szCs w:val="18"/>
              </w:rPr>
              <w:t>PNUD Cameroun</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ind w:left="142" w:hanging="142"/>
              <w:rPr>
                <w:rFonts w:asciiTheme="minorHAnsi" w:hAnsiTheme="minorHAnsi" w:cstheme="minorHAnsi"/>
                <w:szCs w:val="18"/>
                <w:lang w:eastAsia="ar-SA"/>
              </w:rPr>
            </w:pPr>
            <w:r w:rsidRPr="0069076D">
              <w:rPr>
                <w:rFonts w:asciiTheme="minorHAnsi" w:hAnsiTheme="minorHAnsi" w:cstheme="minorHAnsi"/>
                <w:bCs/>
                <w:szCs w:val="18"/>
              </w:rPr>
              <w:t xml:space="preserve">Modérateur de l’atelier national d’information, d’échange et de formation sur le processus PPTE et le plaidoyer de la société civile.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sz w:val="18"/>
              </w:rPr>
            </w:pPr>
            <w:r w:rsidRPr="0069076D">
              <w:rPr>
                <w:rFonts w:asciiTheme="minorHAnsi" w:hAnsiTheme="minorHAnsi"/>
                <w:sz w:val="18"/>
              </w:rPr>
              <w:t>Aout 2005</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suppressAutoHyphens/>
              <w:ind w:left="142" w:hanging="142"/>
              <w:rPr>
                <w:rFonts w:asciiTheme="minorHAnsi" w:hAnsiTheme="minorHAnsi" w:cstheme="minorHAnsi"/>
                <w:bCs/>
                <w:szCs w:val="18"/>
                <w:lang w:eastAsia="ar-SA"/>
              </w:rPr>
            </w:pPr>
            <w:r w:rsidRPr="0069076D">
              <w:rPr>
                <w:rFonts w:asciiTheme="minorHAnsi" w:hAnsiTheme="minorHAnsi" w:cstheme="minorHAnsi"/>
                <w:bCs/>
                <w:szCs w:val="18"/>
              </w:rPr>
              <w:t xml:space="preserve">Equipe projet </w:t>
            </w:r>
            <w:proofErr w:type="spellStart"/>
            <w:r w:rsidRPr="0069076D">
              <w:rPr>
                <w:rFonts w:asciiTheme="minorHAnsi" w:hAnsiTheme="minorHAnsi" w:cstheme="minorHAnsi"/>
                <w:bCs/>
                <w:szCs w:val="18"/>
              </w:rPr>
              <w:t>PMdA</w:t>
            </w:r>
            <w:proofErr w:type="spellEnd"/>
            <w:r w:rsidRPr="0069076D">
              <w:rPr>
                <w:rFonts w:asciiTheme="minorHAnsi" w:hAnsiTheme="minorHAnsi" w:cstheme="minorHAnsi"/>
                <w:bCs/>
                <w:szCs w:val="18"/>
              </w:rPr>
              <w:t xml:space="preserve"> financé par STABEX 92/93  P.A.P N°28</w:t>
            </w: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suppressAutoHyphens/>
              <w:ind w:left="142" w:hanging="142"/>
              <w:rPr>
                <w:rFonts w:asciiTheme="minorHAnsi" w:hAnsiTheme="minorHAnsi" w:cstheme="minorHAnsi"/>
                <w:szCs w:val="18"/>
                <w:lang w:eastAsia="ar-SA"/>
              </w:rPr>
            </w:pPr>
            <w:r w:rsidRPr="0069076D">
              <w:rPr>
                <w:rFonts w:asciiTheme="minorHAnsi" w:hAnsiTheme="minorHAnsi" w:cstheme="minorHAnsi"/>
                <w:szCs w:val="18"/>
              </w:rPr>
              <w:t xml:space="preserve">Evaluation interne et recadrage du Projet Mesures d’accompagnement autour de la Réserve de Faune du Dja en abrégé </w:t>
            </w:r>
            <w:proofErr w:type="spellStart"/>
            <w:r w:rsidRPr="0069076D">
              <w:rPr>
                <w:rFonts w:asciiTheme="minorHAnsi" w:hAnsiTheme="minorHAnsi" w:cstheme="minorHAnsi"/>
                <w:szCs w:val="18"/>
              </w:rPr>
              <w:t>PMdA</w:t>
            </w:r>
            <w:proofErr w:type="spellEnd"/>
            <w:r w:rsidRPr="0069076D">
              <w:rPr>
                <w:rFonts w:asciiTheme="minorHAnsi" w:hAnsiTheme="minorHAnsi" w:cstheme="minorHAnsi"/>
                <w:szCs w:val="18"/>
              </w:rPr>
              <w:t>-Dja. Recadrage sur base du Guide de Gestion du Cycle des Projets (GCP) en prenant en compte les recommandations de la mission d’évaluation.</w:t>
            </w:r>
          </w:p>
        </w:tc>
      </w:tr>
      <w:tr w:rsidR="0061598B" w:rsidRPr="00BE367C" w:rsidTr="0061598B">
        <w:trPr>
          <w:jc w:val="center"/>
        </w:trPr>
        <w:tc>
          <w:tcPr>
            <w:tcW w:w="850" w:type="pct"/>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2005</w:t>
            </w:r>
          </w:p>
        </w:tc>
        <w:tc>
          <w:tcPr>
            <w:tcW w:w="536" w:type="pct"/>
            <w:tcBorders>
              <w:left w:val="dotted" w:sz="4" w:space="0" w:color="5B9BD5" w:themeColor="accent1"/>
              <w:bottom w:val="dotted" w:sz="4" w:space="0" w:color="5B9BD5" w:themeColor="accent1"/>
              <w:right w:val="dotted" w:sz="4" w:space="0" w:color="5B9BD5" w:themeColor="accent1"/>
            </w:tcBorders>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Mars 2005</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rPr>
                <w:rFonts w:asciiTheme="minorHAnsi" w:hAnsiTheme="minorHAnsi" w:cstheme="minorHAnsi"/>
                <w:szCs w:val="18"/>
                <w:lang w:val="en-GB"/>
              </w:rPr>
            </w:pPr>
            <w:r>
              <w:rPr>
                <w:rFonts w:asciiTheme="minorHAnsi" w:hAnsiTheme="minorHAnsi" w:cstheme="minorHAnsi"/>
                <w:bCs/>
                <w:szCs w:val="18"/>
              </w:rPr>
              <w:t>UICN PACO/Cameroun</w:t>
            </w:r>
          </w:p>
          <w:p w:rsidR="0061598B" w:rsidRDefault="0061598B" w:rsidP="0061598B">
            <w:pPr>
              <w:rPr>
                <w:rFonts w:asciiTheme="minorHAnsi" w:hAnsiTheme="minorHAnsi" w:cstheme="minorHAnsi"/>
                <w:szCs w:val="18"/>
                <w:lang w:val="en-GB" w:eastAsia="ar-SA"/>
              </w:rPr>
            </w:pP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rPr>
                <w:rFonts w:asciiTheme="minorHAnsi" w:hAnsiTheme="minorHAnsi" w:cstheme="minorHAnsi"/>
                <w:bCs/>
                <w:szCs w:val="18"/>
                <w:lang w:eastAsia="ar-SA"/>
              </w:rPr>
            </w:pPr>
            <w:r>
              <w:rPr>
                <w:rFonts w:asciiTheme="minorHAnsi" w:hAnsiTheme="minorHAnsi" w:cstheme="minorHAnsi"/>
                <w:szCs w:val="18"/>
              </w:rPr>
              <w:t xml:space="preserve">Modération de l’atelier </w:t>
            </w:r>
            <w:proofErr w:type="spellStart"/>
            <w:r>
              <w:rPr>
                <w:rFonts w:asciiTheme="minorHAnsi" w:hAnsiTheme="minorHAnsi" w:cstheme="minorHAnsi"/>
                <w:szCs w:val="18"/>
              </w:rPr>
              <w:t>sous-régional</w:t>
            </w:r>
            <w:proofErr w:type="spellEnd"/>
            <w:r>
              <w:rPr>
                <w:rFonts w:asciiTheme="minorHAnsi" w:hAnsiTheme="minorHAnsi" w:cstheme="minorHAnsi"/>
                <w:szCs w:val="18"/>
              </w:rPr>
              <w:t xml:space="preserve"> sur la redynamisation des  groupes nationaux de contact et des réseaux spécialisés de la CEFDHAC. Atelier d’échange des leçons apprises des expériences de micro subventions dans le secteur de la conservation/développement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 xml:space="preserve">Novembre 2004 </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ind w:left="142" w:hanging="142"/>
              <w:rPr>
                <w:rFonts w:asciiTheme="minorHAnsi" w:hAnsiTheme="minorHAnsi" w:cstheme="minorHAnsi"/>
                <w:bCs/>
                <w:szCs w:val="18"/>
                <w:lang w:eastAsia="ar-SA"/>
              </w:rPr>
            </w:pPr>
            <w:r>
              <w:rPr>
                <w:rFonts w:asciiTheme="minorHAnsi" w:hAnsiTheme="minorHAnsi" w:cstheme="minorHAnsi"/>
                <w:bCs/>
                <w:iCs/>
                <w:szCs w:val="18"/>
              </w:rPr>
              <w:t>Programme de Développement de la Plaine TIKAR (PAPT) sous financement FED.</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bCs/>
                <w:iCs/>
                <w:szCs w:val="18"/>
              </w:rPr>
              <w:t>Formation des responsables des communes rurales et des élus locaux de la zone d’intervention du programme de développement de la plaine TIKAR à la Gestion du Cycle des Projets (GCP) de l’UE.</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4A49E9" w:rsidRDefault="0061598B" w:rsidP="0061598B">
            <w:pPr>
              <w:pStyle w:val="Listenumrotation-OFT"/>
              <w:numPr>
                <w:ilvl w:val="0"/>
                <w:numId w:val="0"/>
              </w:numPr>
              <w:spacing w:before="0" w:after="0" w:line="240" w:lineRule="auto"/>
              <w:rPr>
                <w:rFonts w:asciiTheme="minorHAnsi" w:hAnsiTheme="minorHAnsi"/>
                <w:b/>
                <w:sz w:val="18"/>
              </w:rPr>
            </w:pPr>
            <w:r w:rsidRPr="004A49E9">
              <w:rPr>
                <w:rFonts w:asciiTheme="minorHAnsi" w:hAnsiTheme="minorHAnsi"/>
                <w:b/>
                <w:sz w:val="18"/>
              </w:rPr>
              <w:t xml:space="preserve">July 11th- </w:t>
            </w:r>
            <w:proofErr w:type="spellStart"/>
            <w:r w:rsidRPr="004A49E9">
              <w:rPr>
                <w:rFonts w:asciiTheme="minorHAnsi" w:hAnsiTheme="minorHAnsi"/>
                <w:b/>
                <w:sz w:val="18"/>
              </w:rPr>
              <w:t>july</w:t>
            </w:r>
            <w:proofErr w:type="spellEnd"/>
            <w:r w:rsidRPr="004A49E9">
              <w:rPr>
                <w:rFonts w:asciiTheme="minorHAnsi" w:hAnsiTheme="minorHAnsi"/>
                <w:b/>
                <w:sz w:val="18"/>
              </w:rPr>
              <w:t xml:space="preserve"> 14th</w:t>
            </w:r>
            <w:r>
              <w:rPr>
                <w:rFonts w:asciiTheme="minorHAnsi" w:hAnsiTheme="minorHAnsi"/>
                <w:b/>
                <w:sz w:val="18"/>
              </w:rPr>
              <w:t xml:space="preserve"> 2004</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4A49E9" w:rsidRDefault="0061598B" w:rsidP="0061598B">
            <w:pPr>
              <w:suppressAutoHyphens/>
              <w:ind w:left="142" w:hanging="142"/>
              <w:rPr>
                <w:rFonts w:asciiTheme="minorHAnsi" w:hAnsiTheme="minorHAnsi" w:cstheme="minorHAnsi"/>
                <w:b/>
                <w:bCs/>
                <w:iCs/>
                <w:szCs w:val="18"/>
              </w:rPr>
            </w:pPr>
            <w:proofErr w:type="spellStart"/>
            <w:r w:rsidRPr="004A49E9">
              <w:rPr>
                <w:rFonts w:asciiTheme="minorHAnsi" w:hAnsiTheme="minorHAnsi" w:cstheme="minorHAnsi"/>
                <w:b/>
                <w:bCs/>
                <w:iCs/>
                <w:szCs w:val="18"/>
              </w:rPr>
              <w:t>University</w:t>
            </w:r>
            <w:proofErr w:type="spellEnd"/>
            <w:r w:rsidRPr="004A49E9">
              <w:rPr>
                <w:rFonts w:asciiTheme="minorHAnsi" w:hAnsiTheme="minorHAnsi" w:cstheme="minorHAnsi"/>
                <w:b/>
                <w:bCs/>
                <w:iCs/>
                <w:szCs w:val="18"/>
              </w:rPr>
              <w:t xml:space="preserve"> of Kassel </w:t>
            </w:r>
          </w:p>
        </w:tc>
        <w:tc>
          <w:tcPr>
            <w:tcW w:w="2013" w:type="pct"/>
            <w:tcBorders>
              <w:left w:val="dotted" w:sz="4" w:space="0" w:color="5B9BD5" w:themeColor="accent1"/>
              <w:bottom w:val="dotted" w:sz="4" w:space="0" w:color="5B9BD5" w:themeColor="accent1"/>
            </w:tcBorders>
            <w:tcMar>
              <w:right w:w="0" w:type="dxa"/>
            </w:tcMar>
          </w:tcPr>
          <w:p w:rsidR="0061598B" w:rsidRPr="004A49E9" w:rsidRDefault="0061598B" w:rsidP="0061598B">
            <w:pPr>
              <w:suppressAutoHyphens/>
              <w:ind w:left="142" w:hanging="142"/>
              <w:rPr>
                <w:rFonts w:asciiTheme="minorHAnsi" w:hAnsiTheme="minorHAnsi" w:cstheme="minorHAnsi"/>
                <w:b/>
                <w:bCs/>
                <w:iCs/>
                <w:szCs w:val="18"/>
              </w:rPr>
            </w:pPr>
            <w:proofErr w:type="spellStart"/>
            <w:r w:rsidRPr="004A49E9">
              <w:rPr>
                <w:rFonts w:asciiTheme="minorHAnsi" w:hAnsiTheme="minorHAnsi" w:cstheme="minorHAnsi"/>
                <w:b/>
                <w:bCs/>
                <w:iCs/>
                <w:szCs w:val="18"/>
              </w:rPr>
              <w:t>Unistaff</w:t>
            </w:r>
            <w:proofErr w:type="spellEnd"/>
            <w:r w:rsidRPr="004A49E9">
              <w:rPr>
                <w:rFonts w:asciiTheme="minorHAnsi" w:hAnsiTheme="minorHAnsi" w:cstheme="minorHAnsi"/>
                <w:b/>
                <w:bCs/>
                <w:iCs/>
                <w:szCs w:val="18"/>
              </w:rPr>
              <w:t xml:space="preserve"> </w:t>
            </w:r>
            <w:proofErr w:type="spellStart"/>
            <w:r w:rsidRPr="004A49E9">
              <w:rPr>
                <w:rFonts w:asciiTheme="minorHAnsi" w:hAnsiTheme="minorHAnsi" w:cstheme="minorHAnsi"/>
                <w:b/>
                <w:bCs/>
                <w:iCs/>
                <w:szCs w:val="18"/>
              </w:rPr>
              <w:t>Conference</w:t>
            </w:r>
            <w:proofErr w:type="spellEnd"/>
            <w:r w:rsidRPr="004A49E9">
              <w:rPr>
                <w:rFonts w:asciiTheme="minorHAnsi" w:hAnsiTheme="minorHAnsi" w:cstheme="minorHAnsi"/>
                <w:b/>
                <w:bCs/>
                <w:iCs/>
                <w:szCs w:val="18"/>
              </w:rPr>
              <w:t xml:space="preserve"> : </w:t>
            </w:r>
            <w:proofErr w:type="spellStart"/>
            <w:r w:rsidRPr="004A49E9">
              <w:rPr>
                <w:rFonts w:asciiTheme="minorHAnsi" w:hAnsiTheme="minorHAnsi" w:cstheme="minorHAnsi"/>
                <w:b/>
                <w:bCs/>
                <w:iCs/>
                <w:szCs w:val="18"/>
              </w:rPr>
              <w:t>Promoting</w:t>
            </w:r>
            <w:proofErr w:type="spellEnd"/>
            <w:r w:rsidRPr="004A49E9">
              <w:rPr>
                <w:rFonts w:asciiTheme="minorHAnsi" w:hAnsiTheme="minorHAnsi" w:cstheme="minorHAnsi"/>
                <w:b/>
                <w:bCs/>
                <w:iCs/>
                <w:szCs w:val="18"/>
              </w:rPr>
              <w:t xml:space="preserve"> relevance and </w:t>
            </w:r>
            <w:proofErr w:type="spellStart"/>
            <w:r w:rsidRPr="004A49E9">
              <w:rPr>
                <w:rFonts w:asciiTheme="minorHAnsi" w:hAnsiTheme="minorHAnsi" w:cstheme="minorHAnsi"/>
                <w:b/>
                <w:bCs/>
                <w:iCs/>
                <w:szCs w:val="18"/>
              </w:rPr>
              <w:t>quality</w:t>
            </w:r>
            <w:proofErr w:type="spellEnd"/>
            <w:r w:rsidRPr="004A49E9">
              <w:rPr>
                <w:rFonts w:asciiTheme="minorHAnsi" w:hAnsiTheme="minorHAnsi" w:cstheme="minorHAnsi"/>
                <w:b/>
                <w:bCs/>
                <w:iCs/>
                <w:szCs w:val="18"/>
              </w:rPr>
              <w:t xml:space="preserve"> in international </w:t>
            </w:r>
            <w:proofErr w:type="spellStart"/>
            <w:r w:rsidRPr="004A49E9">
              <w:rPr>
                <w:rFonts w:asciiTheme="minorHAnsi" w:hAnsiTheme="minorHAnsi" w:cstheme="minorHAnsi"/>
                <w:b/>
                <w:bCs/>
                <w:iCs/>
                <w:szCs w:val="18"/>
              </w:rPr>
              <w:t>Higher</w:t>
            </w:r>
            <w:proofErr w:type="spellEnd"/>
            <w:r w:rsidRPr="004A49E9">
              <w:rPr>
                <w:rFonts w:asciiTheme="minorHAnsi" w:hAnsiTheme="minorHAnsi" w:cstheme="minorHAnsi"/>
                <w:b/>
                <w:bCs/>
                <w:iCs/>
                <w:szCs w:val="18"/>
              </w:rPr>
              <w:t xml:space="preserve"> Education</w:t>
            </w:r>
            <w:r>
              <w:rPr>
                <w:rFonts w:asciiTheme="minorHAnsi" w:hAnsiTheme="minorHAnsi" w:cstheme="minorHAnsi"/>
                <w:b/>
                <w:bCs/>
                <w:iCs/>
                <w:szCs w:val="18"/>
              </w:rPr>
              <w:t>.</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A43E8B" w:rsidRDefault="0061598B" w:rsidP="0061598B">
            <w:pPr>
              <w:pStyle w:val="Listenumrotation-OFT"/>
              <w:numPr>
                <w:ilvl w:val="0"/>
                <w:numId w:val="0"/>
              </w:numPr>
              <w:spacing w:before="0" w:after="0" w:line="240" w:lineRule="auto"/>
              <w:rPr>
                <w:rFonts w:asciiTheme="minorHAnsi" w:hAnsiTheme="minorHAnsi"/>
                <w:b/>
                <w:sz w:val="18"/>
              </w:rPr>
            </w:pPr>
            <w:r w:rsidRPr="00A43E8B">
              <w:rPr>
                <w:rFonts w:asciiTheme="minorHAnsi" w:hAnsiTheme="minorHAnsi"/>
                <w:b/>
                <w:sz w:val="18"/>
              </w:rPr>
              <w:t>Octobre 2004</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A43E8B" w:rsidRDefault="0061598B" w:rsidP="0061598B">
            <w:pPr>
              <w:suppressAutoHyphens/>
              <w:ind w:left="142" w:hanging="142"/>
              <w:rPr>
                <w:rFonts w:asciiTheme="minorHAnsi" w:hAnsiTheme="minorHAnsi" w:cstheme="minorHAnsi"/>
                <w:b/>
                <w:bCs/>
                <w:szCs w:val="18"/>
                <w:lang w:eastAsia="ar-SA"/>
              </w:rPr>
            </w:pPr>
            <w:r w:rsidRPr="00A43E8B">
              <w:rPr>
                <w:rFonts w:asciiTheme="minorHAnsi" w:hAnsiTheme="minorHAnsi" w:cstheme="minorHAnsi"/>
                <w:b/>
                <w:bCs/>
                <w:szCs w:val="18"/>
              </w:rPr>
              <w:t xml:space="preserve">Service </w:t>
            </w:r>
            <w:proofErr w:type="spellStart"/>
            <w:r w:rsidRPr="00A43E8B">
              <w:rPr>
                <w:rFonts w:asciiTheme="minorHAnsi" w:hAnsiTheme="minorHAnsi" w:cstheme="minorHAnsi"/>
                <w:b/>
                <w:bCs/>
                <w:szCs w:val="18"/>
              </w:rPr>
              <w:t>Oecuménique</w:t>
            </w:r>
            <w:proofErr w:type="spellEnd"/>
            <w:r w:rsidRPr="00A43E8B">
              <w:rPr>
                <w:rFonts w:asciiTheme="minorHAnsi" w:hAnsiTheme="minorHAnsi" w:cstheme="minorHAnsi"/>
                <w:b/>
                <w:bCs/>
                <w:szCs w:val="18"/>
              </w:rPr>
              <w:t xml:space="preserve">  de la Paix  (</w:t>
            </w:r>
            <w:proofErr w:type="spellStart"/>
            <w:r w:rsidRPr="00A43E8B">
              <w:rPr>
                <w:rFonts w:asciiTheme="minorHAnsi" w:hAnsiTheme="minorHAnsi" w:cstheme="minorHAnsi"/>
                <w:b/>
                <w:bCs/>
                <w:szCs w:val="18"/>
              </w:rPr>
              <w:t>SeP</w:t>
            </w:r>
            <w:proofErr w:type="spellEnd"/>
            <w:r w:rsidRPr="00A43E8B">
              <w:rPr>
                <w:rFonts w:asciiTheme="minorHAnsi" w:hAnsiTheme="minorHAnsi" w:cstheme="minorHAnsi"/>
                <w:b/>
                <w:bCs/>
                <w:szCs w:val="18"/>
              </w:rPr>
              <w:t>)</w:t>
            </w:r>
          </w:p>
        </w:tc>
        <w:tc>
          <w:tcPr>
            <w:tcW w:w="2013" w:type="pct"/>
            <w:tcBorders>
              <w:left w:val="dotted" w:sz="4" w:space="0" w:color="5B9BD5" w:themeColor="accent1"/>
              <w:bottom w:val="dotted" w:sz="4" w:space="0" w:color="5B9BD5" w:themeColor="accent1"/>
            </w:tcBorders>
            <w:tcMar>
              <w:right w:w="0" w:type="dxa"/>
            </w:tcMar>
          </w:tcPr>
          <w:p w:rsidR="0061598B" w:rsidRPr="00A43E8B" w:rsidRDefault="0061598B" w:rsidP="0061598B">
            <w:pPr>
              <w:pStyle w:val="Retraitcorpsdetexte"/>
              <w:spacing w:after="0" w:line="276" w:lineRule="auto"/>
              <w:jc w:val="both"/>
              <w:rPr>
                <w:rFonts w:asciiTheme="minorHAnsi" w:hAnsiTheme="minorHAnsi" w:cstheme="minorHAnsi"/>
                <w:b/>
                <w:sz w:val="18"/>
                <w:szCs w:val="18"/>
                <w:lang w:val="en-US" w:eastAsia="zh-CN"/>
              </w:rPr>
            </w:pPr>
            <w:r w:rsidRPr="00A43E8B">
              <w:rPr>
                <w:rFonts w:asciiTheme="minorHAnsi" w:hAnsiTheme="minorHAnsi" w:cstheme="minorHAnsi"/>
                <w:b/>
                <w:sz w:val="18"/>
                <w:szCs w:val="18"/>
                <w:lang w:val="en-GB" w:eastAsia="zh-CN"/>
              </w:rPr>
              <w:t xml:space="preserve">Evaluation finale </w:t>
            </w:r>
            <w:proofErr w:type="spellStart"/>
            <w:r w:rsidRPr="00A43E8B">
              <w:rPr>
                <w:rFonts w:asciiTheme="minorHAnsi" w:hAnsiTheme="minorHAnsi" w:cstheme="minorHAnsi"/>
                <w:b/>
                <w:sz w:val="18"/>
                <w:szCs w:val="18"/>
                <w:lang w:val="en-GB" w:eastAsia="zh-CN"/>
              </w:rPr>
              <w:t>externe</w:t>
            </w:r>
            <w:proofErr w:type="spellEnd"/>
            <w:r w:rsidRPr="00A43E8B">
              <w:rPr>
                <w:rFonts w:asciiTheme="minorHAnsi" w:hAnsiTheme="minorHAnsi" w:cstheme="minorHAnsi"/>
                <w:b/>
                <w:sz w:val="18"/>
                <w:szCs w:val="18"/>
                <w:lang w:val="en-GB" w:eastAsia="zh-CN"/>
              </w:rPr>
              <w:t xml:space="preserve"> du « Democratic Peace Building Programme Phase II »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0E19AD"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Aout 2004</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ind w:left="142" w:hanging="142"/>
              <w:rPr>
                <w:rFonts w:asciiTheme="minorHAnsi" w:hAnsiTheme="minorHAnsi" w:cstheme="minorHAnsi"/>
                <w:bCs/>
                <w:iCs/>
                <w:szCs w:val="18"/>
                <w:lang w:val="en-GB" w:eastAsia="ar-SA"/>
              </w:rPr>
            </w:pPr>
            <w:r>
              <w:rPr>
                <w:rFonts w:asciiTheme="minorHAnsi" w:hAnsiTheme="minorHAnsi" w:cstheme="minorHAnsi"/>
                <w:bCs/>
                <w:szCs w:val="18"/>
              </w:rPr>
              <w:t xml:space="preserve">Projet de développement de la Région des Monts </w:t>
            </w:r>
            <w:proofErr w:type="spellStart"/>
            <w:r>
              <w:rPr>
                <w:rFonts w:asciiTheme="minorHAnsi" w:hAnsiTheme="minorHAnsi" w:cstheme="minorHAnsi"/>
                <w:bCs/>
                <w:szCs w:val="18"/>
              </w:rPr>
              <w:t>Mandara</w:t>
            </w:r>
            <w:proofErr w:type="spellEnd"/>
            <w:r>
              <w:rPr>
                <w:rFonts w:asciiTheme="minorHAnsi" w:hAnsiTheme="minorHAnsi" w:cstheme="minorHAnsi"/>
                <w:bCs/>
                <w:szCs w:val="18"/>
              </w:rPr>
              <w:t xml:space="preserve"> (PDRM). N° </w:t>
            </w:r>
            <w:proofErr w:type="spellStart"/>
            <w:r>
              <w:rPr>
                <w:rFonts w:asciiTheme="minorHAnsi" w:hAnsiTheme="minorHAnsi" w:cstheme="minorHAnsi"/>
                <w:bCs/>
                <w:szCs w:val="18"/>
              </w:rPr>
              <w:t>Compt</w:t>
            </w:r>
            <w:proofErr w:type="spellEnd"/>
            <w:r>
              <w:rPr>
                <w:rFonts w:asciiTheme="minorHAnsi" w:hAnsiTheme="minorHAnsi" w:cstheme="minorHAnsi"/>
                <w:bCs/>
                <w:szCs w:val="18"/>
              </w:rPr>
              <w:t xml:space="preserve">. STABEX 92/93 PA 24 </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suppressAutoHyphens/>
              <w:ind w:left="142" w:hanging="142"/>
              <w:rPr>
                <w:rFonts w:asciiTheme="minorHAnsi" w:hAnsiTheme="minorHAnsi" w:cstheme="minorHAnsi"/>
                <w:szCs w:val="18"/>
                <w:lang w:eastAsia="ar-SA"/>
              </w:rPr>
            </w:pPr>
            <w:r>
              <w:rPr>
                <w:rFonts w:asciiTheme="minorHAnsi" w:hAnsiTheme="minorHAnsi" w:cstheme="minorHAnsi"/>
                <w:szCs w:val="18"/>
              </w:rPr>
              <w:t xml:space="preserve">Formulation des projets  et la recherche des financements à l’intention des responsables des communes rurales de la zone du projet. </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69076D" w:rsidRDefault="0061598B" w:rsidP="0061598B">
            <w:pPr>
              <w:pStyle w:val="Listenumrotation-OFT"/>
              <w:numPr>
                <w:ilvl w:val="0"/>
                <w:numId w:val="0"/>
              </w:numPr>
              <w:spacing w:before="0" w:after="0" w:line="240" w:lineRule="auto"/>
              <w:rPr>
                <w:rFonts w:asciiTheme="minorHAnsi" w:hAnsiTheme="minorHAnsi"/>
                <w:b/>
                <w:sz w:val="18"/>
              </w:rPr>
            </w:pPr>
            <w:r w:rsidRPr="0069076D">
              <w:rPr>
                <w:rFonts w:asciiTheme="minorHAnsi" w:hAnsiTheme="minorHAnsi"/>
                <w:b/>
                <w:sz w:val="18"/>
              </w:rPr>
              <w:t>2004</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69076D" w:rsidRDefault="0061598B" w:rsidP="0061598B">
            <w:pPr>
              <w:rPr>
                <w:rFonts w:asciiTheme="minorHAnsi" w:hAnsiTheme="minorHAnsi" w:cstheme="minorHAnsi"/>
                <w:b/>
                <w:szCs w:val="18"/>
                <w:lang w:val="en-US"/>
              </w:rPr>
            </w:pPr>
            <w:r w:rsidRPr="0069076D">
              <w:rPr>
                <w:rFonts w:asciiTheme="minorHAnsi" w:hAnsiTheme="minorHAnsi" w:cstheme="minorHAnsi"/>
                <w:b/>
                <w:bCs/>
                <w:szCs w:val="18"/>
                <w:lang w:val="en-US"/>
              </w:rPr>
              <w:t>UICN PACO/Cameroun</w:t>
            </w:r>
          </w:p>
          <w:p w:rsidR="0061598B" w:rsidRPr="0069076D" w:rsidRDefault="0061598B" w:rsidP="0061598B">
            <w:pPr>
              <w:suppressAutoHyphens/>
              <w:autoSpaceDE w:val="0"/>
              <w:autoSpaceDN w:val="0"/>
              <w:adjustRightInd w:val="0"/>
              <w:ind w:left="142" w:hanging="142"/>
              <w:rPr>
                <w:rFonts w:asciiTheme="minorHAnsi" w:hAnsiTheme="minorHAnsi" w:cstheme="minorHAnsi"/>
                <w:b/>
                <w:szCs w:val="18"/>
                <w:lang w:val="en-GB" w:eastAsia="ar-SA"/>
              </w:rPr>
            </w:pPr>
          </w:p>
        </w:tc>
        <w:tc>
          <w:tcPr>
            <w:tcW w:w="2013" w:type="pct"/>
            <w:tcBorders>
              <w:left w:val="dotted" w:sz="4" w:space="0" w:color="5B9BD5" w:themeColor="accent1"/>
              <w:bottom w:val="dotted" w:sz="4" w:space="0" w:color="5B9BD5" w:themeColor="accent1"/>
            </w:tcBorders>
            <w:tcMar>
              <w:right w:w="0" w:type="dxa"/>
            </w:tcMar>
          </w:tcPr>
          <w:p w:rsidR="0061598B" w:rsidRPr="0069076D" w:rsidRDefault="0061598B" w:rsidP="0061598B">
            <w:pPr>
              <w:suppressAutoHyphens/>
              <w:ind w:left="142" w:hanging="142"/>
              <w:rPr>
                <w:rFonts w:asciiTheme="minorHAnsi" w:hAnsiTheme="minorHAnsi" w:cstheme="minorHAnsi"/>
                <w:b/>
                <w:szCs w:val="18"/>
                <w:lang w:val="it-IT" w:eastAsia="ar-SA"/>
              </w:rPr>
            </w:pPr>
            <w:r w:rsidRPr="0069076D">
              <w:rPr>
                <w:rFonts w:asciiTheme="minorHAnsi" w:hAnsiTheme="minorHAnsi" w:cstheme="minorHAnsi"/>
                <w:b/>
                <w:szCs w:val="18"/>
              </w:rPr>
              <w:t xml:space="preserve">Formation du personnel de l’INDEFOR dans les domaines de l’identification, de la formulation et de la planification des projets. Formulation du programme de gestion des aires protégées de l’Estuaire de Rio de Muni, de Pico Basile et de la </w:t>
            </w:r>
            <w:proofErr w:type="spellStart"/>
            <w:r w:rsidRPr="0069076D">
              <w:rPr>
                <w:rFonts w:asciiTheme="minorHAnsi" w:hAnsiTheme="minorHAnsi" w:cstheme="minorHAnsi"/>
                <w:b/>
                <w:szCs w:val="18"/>
              </w:rPr>
              <w:t>Caldéra</w:t>
            </w:r>
            <w:proofErr w:type="spellEnd"/>
            <w:r w:rsidRPr="0069076D">
              <w:rPr>
                <w:rFonts w:asciiTheme="minorHAnsi" w:hAnsiTheme="minorHAnsi" w:cstheme="minorHAnsi"/>
                <w:b/>
                <w:szCs w:val="18"/>
              </w:rPr>
              <w:t xml:space="preserve"> de LUBA. Evaluation du projet portant sur l’actualisation de la loi régulatrice de la chasse et de la faune en Guinée Equatoriale.</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Default="0061598B" w:rsidP="0061598B">
            <w:pPr>
              <w:pStyle w:val="Listenumrotation-OFT"/>
              <w:numPr>
                <w:ilvl w:val="0"/>
                <w:numId w:val="0"/>
              </w:numPr>
              <w:spacing w:before="0" w:after="0" w:line="240" w:lineRule="auto"/>
              <w:rPr>
                <w:rFonts w:asciiTheme="minorHAnsi" w:hAnsiTheme="minorHAnsi"/>
                <w:sz w:val="18"/>
              </w:rPr>
            </w:pPr>
            <w:r>
              <w:rPr>
                <w:rFonts w:asciiTheme="minorHAnsi" w:hAnsiTheme="minorHAnsi"/>
                <w:sz w:val="18"/>
              </w:rPr>
              <w:t>Octobre 1997</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Default="0061598B" w:rsidP="0061598B">
            <w:pPr>
              <w:suppressAutoHyphens/>
              <w:autoSpaceDE w:val="0"/>
              <w:autoSpaceDN w:val="0"/>
              <w:adjustRightInd w:val="0"/>
              <w:ind w:left="142" w:hanging="142"/>
              <w:rPr>
                <w:rFonts w:asciiTheme="minorHAnsi" w:hAnsiTheme="minorHAnsi" w:cstheme="minorHAnsi"/>
                <w:szCs w:val="18"/>
                <w:lang w:val="en-GB" w:eastAsia="ar-SA"/>
              </w:rPr>
            </w:pPr>
            <w:r>
              <w:rPr>
                <w:rFonts w:asciiTheme="minorHAnsi" w:hAnsiTheme="minorHAnsi" w:cstheme="minorHAnsi"/>
                <w:szCs w:val="18"/>
              </w:rPr>
              <w:t xml:space="preserve">PNUD Rwanda. </w:t>
            </w:r>
          </w:p>
        </w:tc>
        <w:tc>
          <w:tcPr>
            <w:tcW w:w="2013" w:type="pct"/>
            <w:tcBorders>
              <w:left w:val="dotted" w:sz="4" w:space="0" w:color="5B9BD5" w:themeColor="accent1"/>
              <w:bottom w:val="dotted" w:sz="4" w:space="0" w:color="5B9BD5" w:themeColor="accent1"/>
            </w:tcBorders>
            <w:tcMar>
              <w:right w:w="0" w:type="dxa"/>
            </w:tcMar>
          </w:tcPr>
          <w:p w:rsidR="0061598B" w:rsidRDefault="0061598B" w:rsidP="0061598B">
            <w:pPr>
              <w:pStyle w:val="PuceVerteDtail"/>
              <w:numPr>
                <w:ilvl w:val="0"/>
                <w:numId w:val="0"/>
              </w:numPr>
              <w:spacing w:line="276" w:lineRule="auto"/>
              <w:jc w:val="both"/>
              <w:rPr>
                <w:rFonts w:asciiTheme="minorHAnsi" w:hAnsiTheme="minorHAnsi" w:cstheme="minorHAnsi"/>
                <w:szCs w:val="18"/>
                <w:lang w:val="en-US" w:eastAsia="zh-CN"/>
              </w:rPr>
            </w:pPr>
            <w:r>
              <w:rPr>
                <w:rFonts w:asciiTheme="minorHAnsi" w:hAnsiTheme="minorHAnsi"/>
                <w:szCs w:val="18"/>
                <w:lang w:val="en-US" w:eastAsia="zh-CN"/>
              </w:rPr>
              <w:t xml:space="preserve">Formulation du </w:t>
            </w:r>
            <w:proofErr w:type="spellStart"/>
            <w:r>
              <w:rPr>
                <w:rFonts w:asciiTheme="minorHAnsi" w:hAnsiTheme="minorHAnsi"/>
                <w:szCs w:val="18"/>
                <w:lang w:val="en-US" w:eastAsia="zh-CN"/>
              </w:rPr>
              <w:t>Projet</w:t>
            </w:r>
            <w:proofErr w:type="spellEnd"/>
            <w:r>
              <w:rPr>
                <w:rFonts w:asciiTheme="minorHAnsi" w:hAnsiTheme="minorHAnsi"/>
                <w:szCs w:val="18"/>
                <w:lang w:val="en-US" w:eastAsia="zh-CN"/>
              </w:rPr>
              <w:t xml:space="preserve"> </w:t>
            </w:r>
            <w:proofErr w:type="spellStart"/>
            <w:r>
              <w:rPr>
                <w:rFonts w:asciiTheme="minorHAnsi" w:hAnsiTheme="minorHAnsi"/>
                <w:szCs w:val="18"/>
                <w:lang w:val="en-US" w:eastAsia="zh-CN"/>
              </w:rPr>
              <w:t>Pilote</w:t>
            </w:r>
            <w:proofErr w:type="spellEnd"/>
            <w:r>
              <w:rPr>
                <w:rFonts w:asciiTheme="minorHAnsi" w:hAnsiTheme="minorHAnsi"/>
                <w:szCs w:val="18"/>
                <w:lang w:val="en-US" w:eastAsia="zh-CN"/>
              </w:rPr>
              <w:t xml:space="preserve"> pour la </w:t>
            </w:r>
            <w:proofErr w:type="spellStart"/>
            <w:r>
              <w:rPr>
                <w:rFonts w:asciiTheme="minorHAnsi" w:hAnsiTheme="minorHAnsi"/>
                <w:szCs w:val="18"/>
                <w:lang w:val="en-US" w:eastAsia="zh-CN"/>
              </w:rPr>
              <w:t>Décentralisation</w:t>
            </w:r>
            <w:proofErr w:type="spellEnd"/>
            <w:r>
              <w:rPr>
                <w:rFonts w:asciiTheme="minorHAnsi" w:hAnsiTheme="minorHAnsi"/>
                <w:szCs w:val="18"/>
                <w:lang w:val="en-US" w:eastAsia="zh-CN"/>
              </w:rPr>
              <w:t xml:space="preserve"> et le </w:t>
            </w:r>
            <w:proofErr w:type="spellStart"/>
            <w:r>
              <w:rPr>
                <w:rFonts w:asciiTheme="minorHAnsi" w:hAnsiTheme="minorHAnsi"/>
                <w:szCs w:val="18"/>
                <w:lang w:val="en-US" w:eastAsia="zh-CN"/>
              </w:rPr>
              <w:t>Développement</w:t>
            </w:r>
            <w:proofErr w:type="spellEnd"/>
            <w:r>
              <w:rPr>
                <w:rFonts w:asciiTheme="minorHAnsi" w:hAnsiTheme="minorHAnsi"/>
                <w:szCs w:val="18"/>
                <w:lang w:val="en-US" w:eastAsia="zh-CN"/>
              </w:rPr>
              <w:t xml:space="preserve"> </w:t>
            </w:r>
            <w:proofErr w:type="spellStart"/>
            <w:r>
              <w:rPr>
                <w:rFonts w:asciiTheme="minorHAnsi" w:hAnsiTheme="minorHAnsi"/>
                <w:szCs w:val="18"/>
                <w:lang w:val="en-US" w:eastAsia="zh-CN"/>
              </w:rPr>
              <w:t>Communautaire</w:t>
            </w:r>
            <w:proofErr w:type="spellEnd"/>
            <w:r>
              <w:rPr>
                <w:rFonts w:asciiTheme="minorHAnsi" w:hAnsiTheme="minorHAnsi"/>
                <w:szCs w:val="18"/>
                <w:lang w:val="en-US" w:eastAsia="zh-CN"/>
              </w:rPr>
              <w:t xml:space="preserve"> au Rwanda</w:t>
            </w:r>
          </w:p>
        </w:tc>
      </w:tr>
      <w:tr w:rsidR="0061598B" w:rsidRPr="00BE367C" w:rsidTr="0061598B">
        <w:trPr>
          <w:jc w:val="center"/>
        </w:trPr>
        <w:tc>
          <w:tcPr>
            <w:tcW w:w="1386" w:type="pct"/>
            <w:gridSpan w:val="2"/>
            <w:tcBorders>
              <w:bottom w:val="dotted" w:sz="4" w:space="0" w:color="5B9BD5" w:themeColor="accent1"/>
              <w:right w:val="dotted" w:sz="4" w:space="0" w:color="5B9BD5" w:themeColor="accent1"/>
            </w:tcBorders>
            <w:tcMar>
              <w:right w:w="29" w:type="dxa"/>
            </w:tcMar>
          </w:tcPr>
          <w:p w:rsidR="0061598B" w:rsidRPr="00F14672" w:rsidRDefault="0061598B" w:rsidP="0061598B">
            <w:pPr>
              <w:pStyle w:val="Listenumrotation-OFT"/>
              <w:numPr>
                <w:ilvl w:val="0"/>
                <w:numId w:val="0"/>
              </w:numPr>
              <w:spacing w:before="0" w:after="0" w:line="240" w:lineRule="auto"/>
              <w:rPr>
                <w:rFonts w:asciiTheme="minorHAnsi" w:hAnsiTheme="minorHAnsi"/>
                <w:sz w:val="18"/>
              </w:rPr>
            </w:pPr>
            <w:r w:rsidRPr="00F14672">
              <w:rPr>
                <w:rFonts w:asciiTheme="minorHAnsi" w:hAnsiTheme="minorHAnsi"/>
                <w:sz w:val="18"/>
              </w:rPr>
              <w:t>Juin 1997</w:t>
            </w:r>
          </w:p>
        </w:tc>
        <w:tc>
          <w:tcPr>
            <w:tcW w:w="1601" w:type="pct"/>
            <w:tcBorders>
              <w:left w:val="dotted" w:sz="4" w:space="0" w:color="5B9BD5" w:themeColor="accent1"/>
              <w:bottom w:val="dotted" w:sz="4" w:space="0" w:color="5B9BD5" w:themeColor="accent1"/>
              <w:right w:val="dotted" w:sz="4" w:space="0" w:color="5B9BD5" w:themeColor="accent1"/>
            </w:tcBorders>
          </w:tcPr>
          <w:p w:rsidR="0061598B" w:rsidRPr="00F14672" w:rsidRDefault="0061598B" w:rsidP="0061598B">
            <w:pPr>
              <w:suppressAutoHyphens/>
              <w:autoSpaceDE w:val="0"/>
              <w:autoSpaceDN w:val="0"/>
              <w:adjustRightInd w:val="0"/>
              <w:ind w:left="142" w:hanging="142"/>
              <w:rPr>
                <w:rFonts w:asciiTheme="minorHAnsi" w:hAnsiTheme="minorHAnsi" w:cstheme="minorHAnsi"/>
                <w:szCs w:val="18"/>
                <w:lang w:eastAsia="ar-SA"/>
              </w:rPr>
            </w:pPr>
            <w:r w:rsidRPr="00F14672">
              <w:rPr>
                <w:rFonts w:asciiTheme="minorHAnsi" w:hAnsiTheme="minorHAnsi" w:cstheme="minorHAnsi"/>
                <w:szCs w:val="18"/>
              </w:rPr>
              <w:t>Banque Africaine de Développement (BAD)</w:t>
            </w:r>
          </w:p>
        </w:tc>
        <w:tc>
          <w:tcPr>
            <w:tcW w:w="2013" w:type="pct"/>
            <w:tcBorders>
              <w:left w:val="dotted" w:sz="4" w:space="0" w:color="5B9BD5" w:themeColor="accent1"/>
              <w:bottom w:val="dotted" w:sz="4" w:space="0" w:color="5B9BD5" w:themeColor="accent1"/>
            </w:tcBorders>
            <w:tcMar>
              <w:right w:w="0" w:type="dxa"/>
            </w:tcMar>
          </w:tcPr>
          <w:p w:rsidR="0061598B" w:rsidRPr="00F14672" w:rsidRDefault="0061598B" w:rsidP="0061598B">
            <w:pPr>
              <w:pStyle w:val="PuceVerteDtail"/>
              <w:numPr>
                <w:ilvl w:val="0"/>
                <w:numId w:val="0"/>
              </w:numPr>
              <w:spacing w:line="276" w:lineRule="auto"/>
              <w:jc w:val="both"/>
              <w:rPr>
                <w:rFonts w:asciiTheme="minorHAnsi" w:hAnsiTheme="minorHAnsi" w:cstheme="minorHAnsi"/>
                <w:szCs w:val="18"/>
                <w:lang w:val="en-US" w:eastAsia="zh-CN"/>
              </w:rPr>
            </w:pPr>
            <w:r w:rsidRPr="00F14672">
              <w:rPr>
                <w:rFonts w:asciiTheme="minorHAnsi" w:hAnsiTheme="minorHAnsi" w:cstheme="minorHAnsi"/>
                <w:szCs w:val="18"/>
                <w:lang w:val="en-US" w:eastAsia="zh-CN"/>
              </w:rPr>
              <w:t xml:space="preserve">Evaluation du </w:t>
            </w:r>
            <w:proofErr w:type="spellStart"/>
            <w:r w:rsidRPr="00F14672">
              <w:rPr>
                <w:rFonts w:asciiTheme="minorHAnsi" w:hAnsiTheme="minorHAnsi" w:cstheme="minorHAnsi"/>
                <w:szCs w:val="18"/>
                <w:lang w:val="en-US" w:eastAsia="zh-CN"/>
              </w:rPr>
              <w:t>projet</w:t>
            </w:r>
            <w:proofErr w:type="spellEnd"/>
            <w:r w:rsidRPr="00F14672">
              <w:rPr>
                <w:rFonts w:asciiTheme="minorHAnsi" w:hAnsiTheme="minorHAnsi" w:cstheme="minorHAnsi"/>
                <w:szCs w:val="18"/>
                <w:lang w:val="en-US" w:eastAsia="zh-CN"/>
              </w:rPr>
              <w:t xml:space="preserve"> </w:t>
            </w:r>
            <w:proofErr w:type="spellStart"/>
            <w:proofErr w:type="gramStart"/>
            <w:r w:rsidRPr="00F14672">
              <w:rPr>
                <w:rFonts w:asciiTheme="minorHAnsi" w:hAnsiTheme="minorHAnsi" w:cstheme="minorHAnsi"/>
                <w:szCs w:val="18"/>
                <w:lang w:val="en-US" w:eastAsia="zh-CN"/>
              </w:rPr>
              <w:t>Warda</w:t>
            </w:r>
            <w:proofErr w:type="spellEnd"/>
            <w:r w:rsidRPr="00F14672">
              <w:rPr>
                <w:rFonts w:asciiTheme="minorHAnsi" w:hAnsiTheme="minorHAnsi" w:cstheme="minorHAnsi"/>
                <w:szCs w:val="18"/>
                <w:lang w:val="en-US" w:eastAsia="zh-CN"/>
              </w:rPr>
              <w:t>(</w:t>
            </w:r>
            <w:proofErr w:type="gramEnd"/>
            <w:r w:rsidRPr="00F14672">
              <w:rPr>
                <w:rFonts w:asciiTheme="minorHAnsi" w:hAnsiTheme="minorHAnsi" w:cstheme="minorHAnsi"/>
                <w:szCs w:val="18"/>
                <w:lang w:val="en-US" w:eastAsia="zh-CN"/>
              </w:rPr>
              <w:t xml:space="preserve">West African Rice Development Authority) à </w:t>
            </w:r>
            <w:proofErr w:type="spellStart"/>
            <w:r w:rsidRPr="00F14672">
              <w:rPr>
                <w:rFonts w:asciiTheme="minorHAnsi" w:hAnsiTheme="minorHAnsi" w:cstheme="minorHAnsi"/>
                <w:szCs w:val="18"/>
                <w:lang w:val="en-US" w:eastAsia="zh-CN"/>
              </w:rPr>
              <w:t>Bouaké</w:t>
            </w:r>
            <w:proofErr w:type="spellEnd"/>
            <w:r w:rsidRPr="00F14672">
              <w:rPr>
                <w:rFonts w:asciiTheme="minorHAnsi" w:hAnsiTheme="minorHAnsi" w:cstheme="minorHAnsi"/>
                <w:szCs w:val="18"/>
                <w:lang w:val="en-US" w:eastAsia="zh-CN"/>
              </w:rPr>
              <w:t xml:space="preserve">-Côte d’Ivoire. Ce </w:t>
            </w:r>
            <w:proofErr w:type="spellStart"/>
            <w:r w:rsidRPr="00F14672">
              <w:rPr>
                <w:rFonts w:asciiTheme="minorHAnsi" w:hAnsiTheme="minorHAnsi" w:cstheme="minorHAnsi"/>
                <w:szCs w:val="18"/>
                <w:lang w:val="en-US" w:eastAsia="zh-CN"/>
              </w:rPr>
              <w:t>projet</w:t>
            </w:r>
            <w:proofErr w:type="spellEnd"/>
            <w:r w:rsidRPr="00F14672">
              <w:rPr>
                <w:rFonts w:asciiTheme="minorHAnsi" w:hAnsiTheme="minorHAnsi" w:cstheme="minorHAnsi"/>
                <w:szCs w:val="18"/>
                <w:lang w:val="en-US" w:eastAsia="zh-CN"/>
              </w:rPr>
              <w:t xml:space="preserve"> de </w:t>
            </w:r>
            <w:proofErr w:type="spellStart"/>
            <w:r w:rsidRPr="00F14672">
              <w:rPr>
                <w:rFonts w:asciiTheme="minorHAnsi" w:hAnsiTheme="minorHAnsi" w:cstheme="minorHAnsi"/>
                <w:szCs w:val="18"/>
                <w:lang w:val="en-US" w:eastAsia="zh-CN"/>
              </w:rPr>
              <w:t>recherche</w:t>
            </w:r>
            <w:proofErr w:type="spellEnd"/>
            <w:r w:rsidRPr="00F14672">
              <w:rPr>
                <w:rFonts w:asciiTheme="minorHAnsi" w:hAnsiTheme="minorHAnsi" w:cstheme="minorHAnsi"/>
                <w:szCs w:val="18"/>
                <w:lang w:val="en-US" w:eastAsia="zh-CN"/>
              </w:rPr>
              <w:t xml:space="preserve"> </w:t>
            </w:r>
            <w:proofErr w:type="spellStart"/>
            <w:r w:rsidRPr="00F14672">
              <w:rPr>
                <w:rFonts w:asciiTheme="minorHAnsi" w:hAnsiTheme="minorHAnsi" w:cstheme="minorHAnsi"/>
                <w:szCs w:val="18"/>
                <w:lang w:val="en-US" w:eastAsia="zh-CN"/>
              </w:rPr>
              <w:t>financé</w:t>
            </w:r>
            <w:proofErr w:type="spellEnd"/>
            <w:r w:rsidRPr="00F14672">
              <w:rPr>
                <w:rFonts w:asciiTheme="minorHAnsi" w:hAnsiTheme="minorHAnsi" w:cstheme="minorHAnsi"/>
                <w:szCs w:val="18"/>
                <w:lang w:val="en-US" w:eastAsia="zh-CN"/>
              </w:rPr>
              <w:t xml:space="preserve"> par la BAD  a </w:t>
            </w:r>
            <w:proofErr w:type="spellStart"/>
            <w:r w:rsidRPr="00F14672">
              <w:rPr>
                <w:rFonts w:asciiTheme="minorHAnsi" w:hAnsiTheme="minorHAnsi" w:cstheme="minorHAnsi"/>
                <w:szCs w:val="18"/>
                <w:lang w:val="en-US" w:eastAsia="zh-CN"/>
              </w:rPr>
              <w:t>duré</w:t>
            </w:r>
            <w:proofErr w:type="spellEnd"/>
            <w:r w:rsidRPr="00F14672">
              <w:rPr>
                <w:rFonts w:asciiTheme="minorHAnsi" w:hAnsiTheme="minorHAnsi" w:cstheme="minorHAnsi"/>
                <w:szCs w:val="18"/>
                <w:lang w:val="en-US" w:eastAsia="zh-CN"/>
              </w:rPr>
              <w:t xml:space="preserve"> 5 </w:t>
            </w:r>
            <w:proofErr w:type="spellStart"/>
            <w:r w:rsidRPr="00F14672">
              <w:rPr>
                <w:rFonts w:asciiTheme="minorHAnsi" w:hAnsiTheme="minorHAnsi" w:cstheme="minorHAnsi"/>
                <w:szCs w:val="18"/>
                <w:lang w:val="en-US" w:eastAsia="zh-CN"/>
              </w:rPr>
              <w:t>ans</w:t>
            </w:r>
            <w:proofErr w:type="spellEnd"/>
            <w:r w:rsidRPr="00F14672">
              <w:rPr>
                <w:rFonts w:asciiTheme="minorHAnsi" w:hAnsiTheme="minorHAnsi" w:cstheme="minorHAnsi"/>
                <w:szCs w:val="18"/>
                <w:lang w:val="en-US" w:eastAsia="zh-CN"/>
              </w:rPr>
              <w:t xml:space="preserve"> avec un </w:t>
            </w:r>
            <w:proofErr w:type="spellStart"/>
            <w:r w:rsidRPr="00F14672">
              <w:rPr>
                <w:rFonts w:asciiTheme="minorHAnsi" w:hAnsiTheme="minorHAnsi" w:cstheme="minorHAnsi"/>
                <w:szCs w:val="18"/>
                <w:lang w:val="en-US" w:eastAsia="zh-CN"/>
              </w:rPr>
              <w:t>financement</w:t>
            </w:r>
            <w:proofErr w:type="spellEnd"/>
            <w:r w:rsidRPr="00F14672">
              <w:rPr>
                <w:rFonts w:asciiTheme="minorHAnsi" w:hAnsiTheme="minorHAnsi" w:cstheme="minorHAnsi"/>
                <w:szCs w:val="18"/>
                <w:lang w:val="en-US" w:eastAsia="zh-CN"/>
              </w:rPr>
              <w:t xml:space="preserve"> de plus de 100 milliards F CFA</w:t>
            </w:r>
          </w:p>
        </w:tc>
      </w:tr>
    </w:tbl>
    <w:p w:rsidR="0061598B" w:rsidRDefault="0061598B" w:rsidP="0061598B">
      <w:pPr>
        <w:pStyle w:val="AvantApresTableau"/>
      </w:pPr>
    </w:p>
    <w:p w:rsidR="0061598B" w:rsidRDefault="0061598B" w:rsidP="0061598B">
      <w:pPr>
        <w:pStyle w:val="AvantApresTableau"/>
      </w:pPr>
    </w:p>
    <w:p w:rsidR="0061598B" w:rsidRDefault="0061598B" w:rsidP="0061598B">
      <w:pPr>
        <w:pStyle w:val="AvantApresTableau"/>
      </w:pPr>
    </w:p>
    <w:tbl>
      <w:tblPr>
        <w:tblStyle w:val="CvSOFRECO"/>
        <w:tblW w:w="4692" w:type="pct"/>
        <w:tblInd w:w="-5" w:type="dxa"/>
        <w:tblLook w:val="04A0" w:firstRow="1" w:lastRow="0" w:firstColumn="1" w:lastColumn="0" w:noHBand="0" w:noVBand="1"/>
      </w:tblPr>
      <w:tblGrid>
        <w:gridCol w:w="3794"/>
        <w:gridCol w:w="6216"/>
      </w:tblGrid>
      <w:tr w:rsidR="0061598B" w:rsidRPr="00FA136E" w:rsidTr="0061598B">
        <w:trPr>
          <w:cnfStyle w:val="100000000000" w:firstRow="1" w:lastRow="0" w:firstColumn="0" w:lastColumn="0" w:oddVBand="0" w:evenVBand="0" w:oddHBand="0" w:evenHBand="0" w:firstRowFirstColumn="0" w:firstRowLastColumn="0" w:lastRowFirstColumn="0" w:lastRowLastColumn="0"/>
        </w:trPr>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Gabon, Sao Tomé&amp; Principe</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Novembre 2008</w:t>
            </w:r>
            <w:r>
              <w:rPr>
                <w:rFonts w:ascii="Times New Roman" w:hAnsi="Times New Roman"/>
                <w:sz w:val="20"/>
              </w:rPr>
              <w:t xml:space="preserve"> (10 jours) </w:t>
            </w:r>
            <w:r w:rsidRPr="00457832">
              <w:rPr>
                <w:rFonts w:ascii="Times New Roman" w:hAnsi="Times New Roman"/>
                <w:sz w:val="20"/>
              </w:rPr>
              <w:t xml:space="preserve"> &amp; 2009</w:t>
            </w:r>
            <w:r>
              <w:rPr>
                <w:rFonts w:ascii="Times New Roman" w:hAnsi="Times New Roman"/>
                <w:sz w:val="20"/>
              </w:rPr>
              <w:t xml:space="preserve"> (7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 xml:space="preserve">RCA </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Pr>
                <w:rFonts w:ascii="Times New Roman" w:hAnsi="Times New Roman"/>
                <w:sz w:val="20"/>
              </w:rPr>
              <w:t>1985 (15 jours), 2003 (7 jours), 2010- 2012 (2 ans),  Mai 2013 (10 jours).</w:t>
            </w:r>
            <w:r w:rsidRPr="00457832">
              <w:rPr>
                <w:rFonts w:ascii="Times New Roman" w:hAnsi="Times New Roman"/>
                <w:sz w:val="20"/>
              </w:rPr>
              <w:t> </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Congo, RDC</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Décembre 2008</w:t>
            </w:r>
            <w:r>
              <w:rPr>
                <w:rFonts w:ascii="Times New Roman" w:hAnsi="Times New Roman"/>
                <w:sz w:val="20"/>
              </w:rPr>
              <w:t xml:space="preserve"> (10 jours)</w:t>
            </w:r>
            <w:r w:rsidRPr="00457832">
              <w:rPr>
                <w:rFonts w:ascii="Times New Roman" w:hAnsi="Times New Roman"/>
                <w:sz w:val="20"/>
              </w:rPr>
              <w:t>, Avril 2013</w:t>
            </w:r>
            <w:r>
              <w:rPr>
                <w:rFonts w:ascii="Times New Roman" w:hAnsi="Times New Roman"/>
                <w:sz w:val="20"/>
              </w:rPr>
              <w:t xml:space="preserve"> (6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Pr>
                <w:rFonts w:ascii="Times New Roman" w:hAnsi="Times New Roman"/>
                <w:sz w:val="20"/>
              </w:rPr>
              <w:t>Djibouti</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Pr>
                <w:rFonts w:ascii="Times New Roman" w:hAnsi="Times New Roman"/>
                <w:sz w:val="20"/>
              </w:rPr>
              <w:t>Mars 2010 (15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Guinée Equatoriale</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2004</w:t>
            </w:r>
            <w:r>
              <w:rPr>
                <w:rFonts w:ascii="Times New Roman" w:hAnsi="Times New Roman"/>
                <w:sz w:val="20"/>
              </w:rPr>
              <w:t xml:space="preserve"> (7 jours</w:t>
            </w:r>
            <w:proofErr w:type="gramStart"/>
            <w:r>
              <w:rPr>
                <w:rFonts w:ascii="Times New Roman" w:hAnsi="Times New Roman"/>
                <w:sz w:val="20"/>
              </w:rPr>
              <w:t xml:space="preserve">) </w:t>
            </w:r>
            <w:r w:rsidRPr="00457832">
              <w:rPr>
                <w:rFonts w:ascii="Times New Roman" w:hAnsi="Times New Roman"/>
                <w:sz w:val="20"/>
              </w:rPr>
              <w:t>,</w:t>
            </w:r>
            <w:proofErr w:type="gramEnd"/>
            <w:r w:rsidRPr="00457832">
              <w:rPr>
                <w:rFonts w:ascii="Times New Roman" w:hAnsi="Times New Roman"/>
                <w:sz w:val="20"/>
              </w:rPr>
              <w:t xml:space="preserve"> 2006</w:t>
            </w:r>
            <w:r>
              <w:rPr>
                <w:rFonts w:ascii="Times New Roman" w:hAnsi="Times New Roman"/>
                <w:sz w:val="20"/>
              </w:rPr>
              <w:t xml:space="preserve"> (7 jours) </w:t>
            </w:r>
            <w:r w:rsidRPr="00457832">
              <w:rPr>
                <w:rFonts w:ascii="Times New Roman" w:hAnsi="Times New Roman"/>
                <w:sz w:val="20"/>
              </w:rPr>
              <w:t>, 2008</w:t>
            </w:r>
            <w:r>
              <w:rPr>
                <w:rFonts w:ascii="Times New Roman" w:hAnsi="Times New Roman"/>
                <w:sz w:val="20"/>
              </w:rPr>
              <w:t xml:space="preserve"> (25 jours)</w:t>
            </w:r>
            <w:r w:rsidRPr="00457832">
              <w:rPr>
                <w:rFonts w:ascii="Times New Roman" w:hAnsi="Times New Roman"/>
                <w:sz w:val="20"/>
              </w:rPr>
              <w:t>, Juillet 2009</w:t>
            </w:r>
            <w:r>
              <w:rPr>
                <w:rFonts w:ascii="Times New Roman" w:hAnsi="Times New Roman"/>
                <w:sz w:val="20"/>
              </w:rPr>
              <w:t xml:space="preserve"> (10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 xml:space="preserve">Sénégal, Côte d’Ivoire, Togo et Bénin. </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Juin - Août 2006</w:t>
            </w:r>
            <w:r>
              <w:rPr>
                <w:rFonts w:ascii="Times New Roman" w:hAnsi="Times New Roman"/>
                <w:sz w:val="20"/>
              </w:rPr>
              <w:t xml:space="preserve"> (25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Niger &amp; Burkina Faso</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 xml:space="preserve">Nov. 2007 </w:t>
            </w:r>
            <w:r>
              <w:rPr>
                <w:rFonts w:ascii="Times New Roman" w:hAnsi="Times New Roman"/>
                <w:sz w:val="20"/>
              </w:rPr>
              <w:t xml:space="preserve">(7 jours) </w:t>
            </w:r>
            <w:r w:rsidRPr="00457832">
              <w:rPr>
                <w:rFonts w:ascii="Times New Roman" w:hAnsi="Times New Roman"/>
                <w:sz w:val="20"/>
              </w:rPr>
              <w:t>– Janvier 2008</w:t>
            </w:r>
            <w:r>
              <w:rPr>
                <w:rFonts w:ascii="Times New Roman" w:hAnsi="Times New Roman"/>
                <w:sz w:val="20"/>
              </w:rPr>
              <w:t xml:space="preserve"> (7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Rwanda</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 xml:space="preserve">Mars 2004 </w:t>
            </w:r>
            <w:r>
              <w:rPr>
                <w:rFonts w:ascii="Times New Roman" w:hAnsi="Times New Roman"/>
                <w:sz w:val="20"/>
              </w:rPr>
              <w:t xml:space="preserve">(15 jours) </w:t>
            </w:r>
            <w:r w:rsidRPr="00457832">
              <w:rPr>
                <w:rFonts w:ascii="Times New Roman" w:hAnsi="Times New Roman"/>
                <w:sz w:val="20"/>
              </w:rPr>
              <w:t>et Mars 2013</w:t>
            </w:r>
            <w:r>
              <w:rPr>
                <w:rFonts w:ascii="Times New Roman" w:hAnsi="Times New Roman"/>
                <w:sz w:val="20"/>
              </w:rPr>
              <w:t xml:space="preserve"> (5 jours)</w:t>
            </w:r>
          </w:p>
        </w:tc>
      </w:tr>
      <w:tr w:rsidR="0061598B" w:rsidRPr="00FA136E" w:rsidTr="0061598B">
        <w:tc>
          <w:tcPr>
            <w:tcW w:w="189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Burundi</w:t>
            </w:r>
          </w:p>
        </w:tc>
        <w:tc>
          <w:tcPr>
            <w:tcW w:w="3105" w:type="pct"/>
          </w:tcPr>
          <w:p w:rsidR="0061598B" w:rsidRPr="00457832" w:rsidRDefault="0061598B" w:rsidP="0061598B">
            <w:pPr>
              <w:pStyle w:val="HPolicetableau-OFT"/>
              <w:spacing w:before="0" w:after="0" w:line="240" w:lineRule="auto"/>
              <w:rPr>
                <w:rFonts w:ascii="Times New Roman" w:hAnsi="Times New Roman"/>
                <w:sz w:val="20"/>
              </w:rPr>
            </w:pPr>
            <w:r w:rsidRPr="00457832">
              <w:rPr>
                <w:rFonts w:ascii="Times New Roman" w:hAnsi="Times New Roman"/>
                <w:sz w:val="20"/>
              </w:rPr>
              <w:t xml:space="preserve"> Mars 2013</w:t>
            </w:r>
            <w:r>
              <w:rPr>
                <w:rFonts w:ascii="Times New Roman" w:hAnsi="Times New Roman"/>
                <w:sz w:val="20"/>
              </w:rPr>
              <w:t xml:space="preserve"> (5 jours) </w:t>
            </w:r>
          </w:p>
        </w:tc>
      </w:tr>
    </w:tbl>
    <w:p w:rsidR="00BE79EA" w:rsidRDefault="00BE79EA" w:rsidP="00BB3466">
      <w:pPr>
        <w:pStyle w:val="Default"/>
        <w:rPr>
          <w:b/>
          <w:sz w:val="20"/>
          <w:szCs w:val="22"/>
          <w:lang w:val="en-US"/>
        </w:rPr>
      </w:pPr>
    </w:p>
    <w:p w:rsidR="002A4C76" w:rsidRPr="00650230" w:rsidRDefault="002A4C76" w:rsidP="002A4C76">
      <w:pPr>
        <w:pStyle w:val="Default"/>
        <w:rPr>
          <w:b/>
          <w:sz w:val="22"/>
          <w:szCs w:val="22"/>
        </w:rPr>
      </w:pPr>
      <w:r w:rsidRPr="00650230">
        <w:rPr>
          <w:b/>
          <w:sz w:val="22"/>
          <w:szCs w:val="22"/>
        </w:rPr>
        <w:t xml:space="preserve">Certification : </w:t>
      </w:r>
    </w:p>
    <w:p w:rsidR="002A4C76" w:rsidRPr="00650230" w:rsidRDefault="002A4C76" w:rsidP="002A4C76">
      <w:pPr>
        <w:spacing w:line="240" w:lineRule="auto"/>
        <w:rPr>
          <w:sz w:val="22"/>
        </w:rPr>
      </w:pPr>
    </w:p>
    <w:p w:rsidR="00473361" w:rsidRPr="0061598B" w:rsidRDefault="002A4C76" w:rsidP="0061598B">
      <w:pPr>
        <w:autoSpaceDE w:val="0"/>
        <w:autoSpaceDN w:val="0"/>
        <w:adjustRightInd w:val="0"/>
        <w:spacing w:line="240" w:lineRule="auto"/>
        <w:rPr>
          <w:b/>
          <w:snapToGrid w:val="0"/>
          <w:color w:val="000000"/>
          <w:w w:val="0"/>
          <w:sz w:val="0"/>
          <w:szCs w:val="0"/>
          <w:u w:color="000000"/>
          <w:bdr w:val="none" w:sz="0" w:space="0" w:color="000000"/>
          <w:shd w:val="clear" w:color="000000" w:fill="000000"/>
          <w:lang w:val="x-none" w:eastAsia="x-none" w:bidi="x-none"/>
        </w:rPr>
      </w:pPr>
      <w:r w:rsidRPr="00650230">
        <w:rPr>
          <w:sz w:val="22"/>
        </w:rPr>
        <w:t xml:space="preserve">Je soussigné, </w:t>
      </w:r>
      <w:r w:rsidR="0061598B" w:rsidRPr="0061598B">
        <w:rPr>
          <w:b/>
          <w:szCs w:val="18"/>
        </w:rPr>
        <w:t>KOLOKOSSO A BEDIANG   Roger</w:t>
      </w:r>
      <w:r w:rsidR="0061598B" w:rsidRPr="0061598B">
        <w:rPr>
          <w:b/>
          <w:snapToGrid w:val="0"/>
          <w:color w:val="000000"/>
          <w:w w:val="0"/>
          <w:sz w:val="0"/>
          <w:szCs w:val="0"/>
          <w:u w:color="000000"/>
          <w:bdr w:val="none" w:sz="0" w:space="0" w:color="000000"/>
          <w:shd w:val="clear" w:color="000000" w:fill="000000"/>
          <w:lang w:val="x-none" w:eastAsia="x-none" w:bidi="x-none"/>
        </w:rPr>
        <w:t xml:space="preserve"> </w:t>
      </w:r>
      <w:r w:rsidR="0061598B">
        <w:rPr>
          <w:b/>
          <w:sz w:val="22"/>
          <w:lang w:eastAsia="fr-FR" w:bidi="ar-SA"/>
        </w:rPr>
        <w:t xml:space="preserve"> </w:t>
      </w:r>
      <w:r w:rsidR="00473361" w:rsidRPr="00473361">
        <w:rPr>
          <w:sz w:val="22"/>
        </w:rPr>
        <w:t>certifie, en toute conscience, que les renseignements ci-dessus rendent fidèlement compte de ma situation, de mes qualifications et de mon expérience.</w:t>
      </w:r>
    </w:p>
    <w:tbl>
      <w:tblPr>
        <w:tblW w:w="0" w:type="auto"/>
        <w:jc w:val="center"/>
        <w:tblLook w:val="04A0" w:firstRow="1" w:lastRow="0" w:firstColumn="1" w:lastColumn="0" w:noHBand="0" w:noVBand="1"/>
      </w:tblPr>
      <w:tblGrid>
        <w:gridCol w:w="5333"/>
        <w:gridCol w:w="5334"/>
      </w:tblGrid>
      <w:tr w:rsidR="002A4C76" w:rsidRPr="00650230" w:rsidTr="0061598B">
        <w:trPr>
          <w:jc w:val="center"/>
        </w:trPr>
        <w:tc>
          <w:tcPr>
            <w:tcW w:w="5333" w:type="dxa"/>
            <w:shd w:val="clear" w:color="auto" w:fill="auto"/>
          </w:tcPr>
          <w:p w:rsidR="002A4C76" w:rsidRPr="00650230" w:rsidRDefault="002A4C76" w:rsidP="002A4C76">
            <w:pPr>
              <w:spacing w:line="240" w:lineRule="auto"/>
              <w:rPr>
                <w:b/>
                <w:sz w:val="22"/>
                <w:lang w:eastAsia="fr-FR" w:bidi="ar-SA"/>
              </w:rPr>
            </w:pPr>
          </w:p>
        </w:tc>
        <w:tc>
          <w:tcPr>
            <w:tcW w:w="5334" w:type="dxa"/>
            <w:shd w:val="clear" w:color="auto" w:fill="auto"/>
          </w:tcPr>
          <w:p w:rsidR="002A4C76" w:rsidRPr="00650230" w:rsidRDefault="002A4C76" w:rsidP="002A4C76">
            <w:pPr>
              <w:tabs>
                <w:tab w:val="left" w:pos="8430"/>
              </w:tabs>
              <w:spacing w:line="240" w:lineRule="auto"/>
              <w:rPr>
                <w:b/>
                <w:sz w:val="22"/>
              </w:rPr>
            </w:pPr>
          </w:p>
        </w:tc>
      </w:tr>
    </w:tbl>
    <w:p w:rsidR="00BE79EA" w:rsidRPr="00650230" w:rsidRDefault="00BE79EA" w:rsidP="00BB3466">
      <w:pPr>
        <w:pStyle w:val="Default"/>
        <w:rPr>
          <w:b/>
          <w:sz w:val="22"/>
          <w:szCs w:val="22"/>
          <w:lang w:val="en-US"/>
        </w:rPr>
      </w:pPr>
    </w:p>
    <w:p w:rsidR="00D00574" w:rsidRPr="00650230" w:rsidRDefault="00650230" w:rsidP="00650230">
      <w:pPr>
        <w:rPr>
          <w:b/>
          <w:sz w:val="28"/>
          <w:szCs w:val="24"/>
        </w:rPr>
      </w:pPr>
      <w:r w:rsidRPr="00650230">
        <w:rPr>
          <w:b/>
          <w:noProof/>
          <w:sz w:val="22"/>
          <w:lang w:eastAsia="fr-FR" w:bidi="ar-SA"/>
        </w:rPr>
        <mc:AlternateContent>
          <mc:Choice Requires="wps">
            <w:drawing>
              <wp:anchor distT="0" distB="0" distL="114300" distR="114300" simplePos="0" relativeHeight="251672576" behindDoc="0" locked="0" layoutInCell="1" allowOverlap="1">
                <wp:simplePos x="0" y="0"/>
                <wp:positionH relativeFrom="column">
                  <wp:posOffset>3686350</wp:posOffset>
                </wp:positionH>
                <wp:positionV relativeFrom="paragraph">
                  <wp:posOffset>122245</wp:posOffset>
                </wp:positionV>
                <wp:extent cx="2567940" cy="603115"/>
                <wp:effectExtent l="0" t="0" r="3810" b="6985"/>
                <wp:wrapNone/>
                <wp:docPr id="9" name="Zone de texte 9"/>
                <wp:cNvGraphicFramePr/>
                <a:graphic xmlns:a="http://schemas.openxmlformats.org/drawingml/2006/main">
                  <a:graphicData uri="http://schemas.microsoft.com/office/word/2010/wordprocessingShape">
                    <wps:wsp>
                      <wps:cNvSpPr txBox="1"/>
                      <wps:spPr>
                        <a:xfrm>
                          <a:off x="0" y="0"/>
                          <a:ext cx="2567940" cy="603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98B" w:rsidRPr="0061598B" w:rsidRDefault="0061598B" w:rsidP="0061598B">
                            <w:pPr>
                              <w:autoSpaceDE w:val="0"/>
                              <w:autoSpaceDN w:val="0"/>
                              <w:adjustRightInd w:val="0"/>
                              <w:spacing w:line="240" w:lineRule="auto"/>
                              <w:rPr>
                                <w:b/>
                                <w:snapToGrid w:val="0"/>
                                <w:color w:val="000000"/>
                                <w:w w:val="0"/>
                                <w:sz w:val="0"/>
                                <w:szCs w:val="0"/>
                                <w:u w:color="000000"/>
                                <w:bdr w:val="none" w:sz="0" w:space="0" w:color="000000"/>
                                <w:shd w:val="clear" w:color="000000" w:fill="000000"/>
                                <w:lang w:val="x-none" w:eastAsia="x-none" w:bidi="x-none"/>
                              </w:rPr>
                            </w:pPr>
                            <w:r w:rsidRPr="0061598B">
                              <w:rPr>
                                <w:b/>
                                <w:szCs w:val="18"/>
                              </w:rPr>
                              <w:t>KOLOKOSSO A BEDIANG   Roger</w:t>
                            </w:r>
                            <w:r w:rsidRPr="0061598B">
                              <w:rPr>
                                <w:b/>
                                <w:snapToGrid w:val="0"/>
                                <w:color w:val="000000"/>
                                <w:w w:val="0"/>
                                <w:sz w:val="0"/>
                                <w:szCs w:val="0"/>
                                <w:u w:color="000000"/>
                                <w:bdr w:val="none" w:sz="0" w:space="0" w:color="000000"/>
                                <w:shd w:val="clear" w:color="000000" w:fill="000000"/>
                                <w:lang w:val="x-none" w:eastAsia="x-none" w:bidi="x-none"/>
                              </w:rPr>
                              <w:t xml:space="preserve"> </w:t>
                            </w:r>
                          </w:p>
                          <w:p w:rsidR="0061598B" w:rsidRPr="00E418A6" w:rsidRDefault="00E418A6" w:rsidP="00D00574">
                            <w:pPr>
                              <w:spacing w:line="240" w:lineRule="auto"/>
                              <w:jc w:val="left"/>
                              <w:rPr>
                                <w:b/>
                              </w:rPr>
                            </w:pPr>
                            <w:r w:rsidRPr="00E418A6">
                              <w:rPr>
                                <w:b/>
                              </w:rPr>
                              <w:t>03-03-2021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29" type="#_x0000_t202" style="position:absolute;left:0;text-align:left;margin-left:290.25pt;margin-top:9.65pt;width:202.2pt;height: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" fillcolor="white [3201]" stroked="f" strokeweight=".5pt">
                <v:textbox>
                  <w:txbxContent>
                    <w:p w:rsidR="0061598B" w:rsidRPr="0061598B" w:rsidRDefault="0061598B" w:rsidP="0061598B">
                      <w:pPr>
                        <w:autoSpaceDE w:val="0"/>
                        <w:autoSpaceDN w:val="0"/>
                        <w:adjustRightInd w:val="0"/>
                        <w:spacing w:line="240" w:lineRule="auto"/>
                        <w:rPr>
                          <w:b/>
                          <w:snapToGrid w:val="0"/>
                          <w:color w:val="000000"/>
                          <w:w w:val="0"/>
                          <w:sz w:val="0"/>
                          <w:szCs w:val="0"/>
                          <w:u w:color="000000"/>
                          <w:bdr w:val="none" w:sz="0" w:space="0" w:color="000000"/>
                          <w:shd w:val="clear" w:color="000000" w:fill="000000"/>
                          <w:lang w:val="x-none" w:eastAsia="x-none" w:bidi="x-none"/>
                        </w:rPr>
                      </w:pPr>
                      <w:r w:rsidRPr="0061598B">
                        <w:rPr>
                          <w:b/>
                          <w:szCs w:val="18"/>
                        </w:rPr>
                        <w:t>KOLOKOSSO A BEDIANG   Roger</w:t>
                      </w:r>
                      <w:r w:rsidRPr="0061598B">
                        <w:rPr>
                          <w:b/>
                          <w:snapToGrid w:val="0"/>
                          <w:color w:val="000000"/>
                          <w:w w:val="0"/>
                          <w:sz w:val="0"/>
                          <w:szCs w:val="0"/>
                          <w:u w:color="000000"/>
                          <w:bdr w:val="none" w:sz="0" w:space="0" w:color="000000"/>
                          <w:shd w:val="clear" w:color="000000" w:fill="000000"/>
                          <w:lang w:val="x-none" w:eastAsia="x-none" w:bidi="x-none"/>
                        </w:rPr>
                        <w:t xml:space="preserve"> </w:t>
                      </w:r>
                    </w:p>
                    <w:p w:rsidR="0061598B" w:rsidRPr="00E418A6" w:rsidRDefault="00E418A6" w:rsidP="00D00574">
                      <w:pPr>
                        <w:spacing w:line="240" w:lineRule="auto"/>
                        <w:jc w:val="left"/>
                        <w:rPr>
                          <w:b/>
                        </w:rPr>
                      </w:pPr>
                      <w:r w:rsidRPr="00E418A6">
                        <w:rPr>
                          <w:b/>
                        </w:rPr>
                        <w:t>03-03-2021</w:t>
                      </w:r>
                    </w:p>
                  </w:txbxContent>
                </v:textbox>
              </v:shape>
            </w:pict>
          </mc:Fallback>
        </mc:AlternateContent>
      </w:r>
    </w:p>
    <w:p w:rsidR="00650230" w:rsidRDefault="00650230" w:rsidP="0061598B">
      <w:pPr>
        <w:rPr>
          <w:b/>
          <w:szCs w:val="24"/>
        </w:rPr>
      </w:pPr>
    </w:p>
    <w:p w:rsidR="00650230" w:rsidRDefault="00650230" w:rsidP="002A4C76">
      <w:pPr>
        <w:jc w:val="center"/>
        <w:rPr>
          <w:b/>
          <w:szCs w:val="24"/>
        </w:rPr>
      </w:pPr>
    </w:p>
    <w:p w:rsidR="00E418A6" w:rsidRDefault="00E418A6" w:rsidP="002A4C76">
      <w:pPr>
        <w:jc w:val="center"/>
        <w:rPr>
          <w:b/>
          <w:szCs w:val="24"/>
        </w:rPr>
      </w:pPr>
    </w:p>
    <w:p w:rsidR="00E418A6" w:rsidRDefault="00E418A6" w:rsidP="002A4C76">
      <w:pPr>
        <w:jc w:val="center"/>
        <w:rPr>
          <w:b/>
          <w:szCs w:val="24"/>
        </w:rPr>
      </w:pPr>
    </w:p>
    <w:p w:rsidR="002A4C76" w:rsidRPr="00A153E4" w:rsidRDefault="002A4C76" w:rsidP="002A4C76">
      <w:pPr>
        <w:jc w:val="center"/>
        <w:rPr>
          <w:b/>
          <w:szCs w:val="24"/>
        </w:rPr>
      </w:pPr>
      <w:r w:rsidRPr="00A153E4">
        <w:rPr>
          <w:b/>
          <w:szCs w:val="24"/>
        </w:rPr>
        <w:t>ATTESTATION DE DISPONIBILITE</w:t>
      </w:r>
    </w:p>
    <w:p w:rsidR="002A4C76" w:rsidRPr="00A153E4" w:rsidRDefault="002A4C76" w:rsidP="002A4C76">
      <w:pPr>
        <w:jc w:val="center"/>
        <w:rPr>
          <w:b/>
          <w:szCs w:val="24"/>
        </w:rPr>
      </w:pPr>
    </w:p>
    <w:p w:rsidR="002A4C76" w:rsidRPr="0061598B" w:rsidRDefault="002A4C76" w:rsidP="0061598B">
      <w:pPr>
        <w:autoSpaceDE w:val="0"/>
        <w:autoSpaceDN w:val="0"/>
        <w:adjustRightInd w:val="0"/>
        <w:spacing w:line="240" w:lineRule="auto"/>
        <w:rPr>
          <w:b/>
          <w:snapToGrid w:val="0"/>
          <w:color w:val="000000"/>
          <w:w w:val="0"/>
          <w:sz w:val="0"/>
          <w:szCs w:val="0"/>
          <w:u w:color="000000"/>
          <w:bdr w:val="none" w:sz="0" w:space="0" w:color="000000"/>
          <w:shd w:val="clear" w:color="000000" w:fill="000000"/>
          <w:lang w:val="x-none" w:eastAsia="x-none" w:bidi="x-none"/>
        </w:rPr>
      </w:pPr>
      <w:r w:rsidRPr="00A153E4">
        <w:rPr>
          <w:rFonts w:eastAsia="Calibri"/>
          <w:szCs w:val="24"/>
        </w:rPr>
        <w:t xml:space="preserve">Je soussigné </w:t>
      </w:r>
      <w:r w:rsidR="0061598B" w:rsidRPr="0061598B">
        <w:rPr>
          <w:b/>
          <w:szCs w:val="18"/>
        </w:rPr>
        <w:t>KOLOKOSSO A BEDIANG   Roger</w:t>
      </w:r>
      <w:r w:rsidR="0061598B" w:rsidRPr="0061598B">
        <w:rPr>
          <w:b/>
          <w:snapToGrid w:val="0"/>
          <w:color w:val="000000"/>
          <w:w w:val="0"/>
          <w:sz w:val="0"/>
          <w:szCs w:val="0"/>
          <w:u w:color="000000"/>
          <w:bdr w:val="none" w:sz="0" w:space="0" w:color="000000"/>
          <w:shd w:val="clear" w:color="000000" w:fill="000000"/>
          <w:lang w:val="x-none" w:eastAsia="x-none" w:bidi="x-none"/>
        </w:rPr>
        <w:t xml:space="preserve"> </w:t>
      </w:r>
      <w:r>
        <w:rPr>
          <w:rFonts w:eastAsia="Calibri"/>
          <w:szCs w:val="24"/>
        </w:rPr>
        <w:t>,</w:t>
      </w:r>
      <w:r w:rsidR="00473361">
        <w:rPr>
          <w:rFonts w:eastAsia="Calibri"/>
          <w:szCs w:val="24"/>
        </w:rPr>
        <w:t xml:space="preserve"> </w:t>
      </w:r>
      <w:r w:rsidRPr="00A153E4">
        <w:rPr>
          <w:rFonts w:eastAsia="Calibri"/>
          <w:szCs w:val="24"/>
        </w:rPr>
        <w:t xml:space="preserve">consultant </w:t>
      </w:r>
      <w:r w:rsidR="00D00574">
        <w:rPr>
          <w:rFonts w:eastAsia="Calibri"/>
          <w:szCs w:val="24"/>
        </w:rPr>
        <w:t xml:space="preserve">en paganisation des administrations publiques </w:t>
      </w:r>
      <w:r w:rsidR="00D00574" w:rsidRPr="00A153E4">
        <w:rPr>
          <w:rFonts w:eastAsia="Calibri"/>
          <w:szCs w:val="24"/>
        </w:rPr>
        <w:t xml:space="preserve"> </w:t>
      </w:r>
      <w:r w:rsidRPr="00A153E4">
        <w:rPr>
          <w:rFonts w:eastAsia="Calibri"/>
          <w:szCs w:val="24"/>
        </w:rPr>
        <w:t xml:space="preserve">pour le compte de  l’entreprise AFREETECH CAMEROON, certifie par la présente attestation, mon entière disponibilité dans le cadre </w:t>
      </w:r>
      <w:r>
        <w:rPr>
          <w:rFonts w:eastAsia="Calibri"/>
          <w:szCs w:val="24"/>
        </w:rPr>
        <w:t xml:space="preserve"> du </w:t>
      </w:r>
      <w:r w:rsidRPr="00CE4526">
        <w:rPr>
          <w:rFonts w:eastAsia="Calibri"/>
          <w:szCs w:val="24"/>
        </w:rPr>
        <w:t xml:space="preserve">projet </w:t>
      </w:r>
      <w:r>
        <w:rPr>
          <w:bCs/>
          <w:szCs w:val="24"/>
        </w:rPr>
        <w:t>l’Appel d’O</w:t>
      </w:r>
      <w:r w:rsidRPr="00CE4526">
        <w:rPr>
          <w:bCs/>
          <w:szCs w:val="24"/>
        </w:rPr>
        <w:t>ffres</w:t>
      </w:r>
      <w:r w:rsidRPr="00CD0C14">
        <w:rPr>
          <w:bCs/>
          <w:szCs w:val="24"/>
        </w:rPr>
        <w:t xml:space="preserve">   </w:t>
      </w:r>
      <w:r w:rsidRPr="00CD0C14">
        <w:rPr>
          <w:bCs/>
        </w:rPr>
        <w:t>N°_S2/43/001_/AONO/MINFOPRA/CIPM/2021</w:t>
      </w:r>
      <w:r w:rsidRPr="00CE4526">
        <w:rPr>
          <w:bCs/>
        </w:rPr>
        <w:t xml:space="preserve"> du 01 fév. 2021 relatif à l’assistance à la maitrise d’ouvrage pour la conception, le développement et la mise en service du nouveau système informatique de gestion intégrée des personnels de l’</w:t>
      </w:r>
      <w:r>
        <w:rPr>
          <w:bCs/>
        </w:rPr>
        <w:t>E</w:t>
      </w:r>
      <w:r w:rsidRPr="00CE4526">
        <w:rPr>
          <w:bCs/>
        </w:rPr>
        <w:t>tat et de la solde (SIGIPES 2) propre de l’état du Cameroun</w:t>
      </w:r>
      <w:r>
        <w:rPr>
          <w:bCs/>
        </w:rPr>
        <w:t> </w:t>
      </w:r>
      <w:r>
        <w:rPr>
          <w:bCs/>
          <w:szCs w:val="24"/>
          <w:lang w:bidi="ar-SA"/>
        </w:rPr>
        <w:t xml:space="preserve">; </w:t>
      </w:r>
      <w:r w:rsidRPr="00CE4526">
        <w:rPr>
          <w:bCs/>
          <w:szCs w:val="24"/>
          <w:lang w:bidi="ar-SA"/>
        </w:rPr>
        <w:t xml:space="preserve"> </w:t>
      </w:r>
      <w:r w:rsidRPr="00CE4526">
        <w:rPr>
          <w:rFonts w:eastAsia="Calibri"/>
          <w:szCs w:val="24"/>
        </w:rPr>
        <w:t>durant toute la durée du projet.</w:t>
      </w:r>
    </w:p>
    <w:p w:rsidR="002A4C76" w:rsidRPr="00A153E4" w:rsidRDefault="002A4C76" w:rsidP="002A4C76">
      <w:pPr>
        <w:rPr>
          <w:rFonts w:eastAsia="Calibri"/>
          <w:szCs w:val="24"/>
        </w:rPr>
      </w:pPr>
    </w:p>
    <w:p w:rsidR="002A4C76" w:rsidRPr="00A153E4" w:rsidRDefault="002A4C76" w:rsidP="002A4C76">
      <w:pPr>
        <w:rPr>
          <w:rFonts w:eastAsia="Calibri"/>
          <w:szCs w:val="24"/>
        </w:rPr>
      </w:pPr>
      <w:r w:rsidRPr="00A153E4">
        <w:rPr>
          <w:rFonts w:eastAsia="Calibri"/>
          <w:szCs w:val="24"/>
        </w:rPr>
        <w:t>La présente attestation est produite pour servir et valoir ce que de droit.</w:t>
      </w:r>
    </w:p>
    <w:p w:rsidR="002A4C76" w:rsidRDefault="002A4C76" w:rsidP="002A4C76">
      <w:pPr>
        <w:rPr>
          <w:rFonts w:eastAsia="Calibri"/>
          <w:szCs w:val="24"/>
        </w:rPr>
      </w:pPr>
    </w:p>
    <w:p w:rsidR="00650230" w:rsidRPr="00A153E4" w:rsidRDefault="00650230" w:rsidP="002A4C76">
      <w:pPr>
        <w:rPr>
          <w:rFonts w:eastAsia="Calibri"/>
          <w:szCs w:val="24"/>
        </w:rPr>
      </w:pPr>
    </w:p>
    <w:p w:rsidR="002A4C76" w:rsidRPr="00A153E4" w:rsidRDefault="002A4C76" w:rsidP="002A4C76">
      <w:pPr>
        <w:spacing w:after="160" w:line="240" w:lineRule="auto"/>
        <w:jc w:val="left"/>
        <w:rPr>
          <w:szCs w:val="24"/>
        </w:rPr>
      </w:pPr>
      <w:r w:rsidRPr="00A153E4">
        <w:rPr>
          <w:noProof/>
          <w:szCs w:val="24"/>
          <w:lang w:eastAsia="fr-FR" w:bidi="ar-SA"/>
        </w:rPr>
        <mc:AlternateContent>
          <mc:Choice Requires="wps">
            <w:drawing>
              <wp:anchor distT="0" distB="0" distL="114300" distR="114300" simplePos="0" relativeHeight="251671552" behindDoc="0" locked="0" layoutInCell="1" allowOverlap="1" wp14:anchorId="664C965D" wp14:editId="23314C92">
                <wp:simplePos x="0" y="0"/>
                <wp:positionH relativeFrom="column">
                  <wp:posOffset>3621406</wp:posOffset>
                </wp:positionH>
                <wp:positionV relativeFrom="paragraph">
                  <wp:posOffset>140335</wp:posOffset>
                </wp:positionV>
                <wp:extent cx="2790190" cy="107632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98B" w:rsidRDefault="0061598B" w:rsidP="002A4C76">
                            <w:pPr>
                              <w:rPr>
                                <w:b/>
                                <w:szCs w:val="24"/>
                                <w:lang w:val="fr-CM"/>
                              </w:rPr>
                            </w:pPr>
                            <w:r w:rsidRPr="0061598B">
                              <w:rPr>
                                <w:b/>
                                <w:szCs w:val="18"/>
                              </w:rPr>
                              <w:t>KOLOKOSSO A BEDIANG   Roger</w:t>
                            </w:r>
                          </w:p>
                          <w:p w:rsidR="0061598B" w:rsidRPr="00D00574" w:rsidRDefault="00E418A6" w:rsidP="002A4C76">
                            <w:pPr>
                              <w:rPr>
                                <w:lang w:val="fr-CM"/>
                              </w:rPr>
                            </w:pPr>
                            <w:r>
                              <w:rPr>
                                <w:b/>
                                <w:szCs w:val="24"/>
                                <w:lang w:val="fr-CM"/>
                              </w:rPr>
                              <w:t>03</w:t>
                            </w:r>
                            <w:r w:rsidR="0061598B">
                              <w:rPr>
                                <w:b/>
                                <w:szCs w:val="24"/>
                                <w:lang w:val="fr-CM"/>
                              </w:rPr>
                              <w:t>-03-2021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C965D" id="Zone de texte 8" o:spid="_x0000_s1030" type="#_x0000_t202" style="position:absolute;margin-left:285.15pt;margin-top:11.05pt;width:219.7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" fillcolor="white [3201]" stroked="f" strokeweight=".5pt">
                <v:path arrowok="t"/>
                <v:textbox>
                  <w:txbxContent>
                    <w:p w:rsidR="0061598B" w:rsidRDefault="0061598B" w:rsidP="002A4C76">
                      <w:pPr>
                        <w:rPr>
                          <w:b/>
                          <w:szCs w:val="24"/>
                          <w:lang w:val="fr-CM"/>
                        </w:rPr>
                      </w:pPr>
                      <w:r w:rsidRPr="0061598B">
                        <w:rPr>
                          <w:b/>
                          <w:szCs w:val="18"/>
                        </w:rPr>
                        <w:t>KOLOKOSSO A BEDIANG   Roger</w:t>
                      </w:r>
                    </w:p>
                    <w:p w:rsidR="0061598B" w:rsidRPr="00D00574" w:rsidRDefault="00E418A6" w:rsidP="002A4C76">
                      <w:pPr>
                        <w:rPr>
                          <w:lang w:val="fr-CM"/>
                        </w:rPr>
                      </w:pPr>
                      <w:r>
                        <w:rPr>
                          <w:b/>
                          <w:szCs w:val="24"/>
                          <w:lang w:val="fr-CM"/>
                        </w:rPr>
                        <w:t>03</w:t>
                      </w:r>
                      <w:r w:rsidR="0061598B">
                        <w:rPr>
                          <w:b/>
                          <w:szCs w:val="24"/>
                          <w:lang w:val="fr-CM"/>
                        </w:rPr>
                        <w:t>-03-2021</w:t>
                      </w:r>
                    </w:p>
                  </w:txbxContent>
                </v:textbox>
              </v:shape>
            </w:pict>
          </mc:Fallback>
        </mc:AlternateContent>
      </w:r>
    </w:p>
    <w:p w:rsidR="002A4C76" w:rsidRDefault="002A4C76" w:rsidP="002A4C76">
      <w:pPr>
        <w:spacing w:after="160" w:line="240" w:lineRule="auto"/>
        <w:jc w:val="left"/>
        <w:rPr>
          <w:b/>
          <w:sz w:val="32"/>
          <w:szCs w:val="24"/>
        </w:rPr>
      </w:pPr>
    </w:p>
    <w:p w:rsidR="00BE79EA" w:rsidRDefault="00BE79EA" w:rsidP="00BB3466">
      <w:pPr>
        <w:pStyle w:val="Default"/>
        <w:rPr>
          <w:b/>
          <w:sz w:val="20"/>
          <w:szCs w:val="22"/>
          <w:lang w:val="en-US"/>
        </w:rPr>
      </w:pPr>
    </w:p>
    <w:p w:rsidR="00BE79EA" w:rsidRDefault="00BE79EA" w:rsidP="00BB3466">
      <w:pPr>
        <w:pStyle w:val="Default"/>
        <w:rPr>
          <w:b/>
          <w:sz w:val="20"/>
          <w:szCs w:val="22"/>
          <w:lang w:val="en-US"/>
        </w:rPr>
      </w:pPr>
    </w:p>
    <w:p w:rsidR="00BE79EA" w:rsidRDefault="00BE79EA" w:rsidP="00BB3466">
      <w:pPr>
        <w:pStyle w:val="Default"/>
        <w:rPr>
          <w:b/>
          <w:sz w:val="20"/>
          <w:szCs w:val="22"/>
          <w:lang w:val="en-US"/>
        </w:rPr>
      </w:pPr>
    </w:p>
    <w:p w:rsidR="00BE79EA" w:rsidRDefault="00BE79EA" w:rsidP="00BB3466">
      <w:pPr>
        <w:pStyle w:val="Default"/>
        <w:rPr>
          <w:b/>
          <w:sz w:val="20"/>
          <w:szCs w:val="22"/>
          <w:lang w:val="en-US"/>
        </w:rPr>
      </w:pPr>
    </w:p>
    <w:p w:rsidR="00BE79EA" w:rsidRDefault="00BE79EA" w:rsidP="00BB3466">
      <w:pPr>
        <w:pStyle w:val="Default"/>
        <w:rPr>
          <w:b/>
          <w:sz w:val="20"/>
          <w:szCs w:val="22"/>
          <w:lang w:val="en-US"/>
        </w:rPr>
      </w:pPr>
    </w:p>
    <w:p w:rsidR="00BE79EA" w:rsidRDefault="00BE79EA" w:rsidP="00BB3466">
      <w:pPr>
        <w:pStyle w:val="Default"/>
        <w:rPr>
          <w:b/>
          <w:sz w:val="20"/>
          <w:szCs w:val="22"/>
          <w:lang w:val="en-US"/>
        </w:rPr>
      </w:pPr>
    </w:p>
    <w:p w:rsidR="00BE79EA" w:rsidRDefault="00BE79EA" w:rsidP="00BB3466">
      <w:pPr>
        <w:pStyle w:val="Default"/>
        <w:rPr>
          <w:b/>
          <w:sz w:val="20"/>
          <w:szCs w:val="22"/>
          <w:lang w:val="en-US"/>
        </w:rPr>
      </w:pPr>
    </w:p>
    <w:p w:rsidR="00B91B94" w:rsidRPr="00A33F7B" w:rsidRDefault="0064290A" w:rsidP="00BB3466">
      <w:pPr>
        <w:spacing w:line="240" w:lineRule="auto"/>
        <w:rPr>
          <w:sz w:val="20"/>
        </w:rPr>
      </w:pPr>
      <w:r>
        <w:rPr>
          <w:noProof/>
          <w:sz w:val="20"/>
          <w:lang w:eastAsia="fr-FR" w:bidi="ar-SA"/>
        </w:rPr>
        <mc:AlternateContent>
          <mc:Choice Requires="wps">
            <w:drawing>
              <wp:anchor distT="0" distB="0" distL="114300" distR="114300" simplePos="0" relativeHeight="251668480" behindDoc="0" locked="0" layoutInCell="1" allowOverlap="1">
                <wp:simplePos x="0" y="0"/>
                <wp:positionH relativeFrom="column">
                  <wp:posOffset>3735705</wp:posOffset>
                </wp:positionH>
                <wp:positionV relativeFrom="paragraph">
                  <wp:posOffset>1997075</wp:posOffset>
                </wp:positionV>
                <wp:extent cx="3057525" cy="1228725"/>
                <wp:effectExtent l="0" t="0" r="28575" b="2857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1228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598B" w:rsidRDefault="00615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1" type="#_x0000_t202" style="position:absolute;left:0;text-align:left;margin-left:294.15pt;margin-top:157.25pt;width:240.75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" fillcolor="white [3201]" strokecolor="white [3212]" strokeweight=".5pt">
                <v:path arrowok="t"/>
                <v:textbox>
                  <w:txbxContent>
                    <w:p w:rsidR="0061598B" w:rsidRDefault="0061598B"/>
                  </w:txbxContent>
                </v:textbox>
              </v:shape>
            </w:pict>
          </mc:Fallback>
        </mc:AlternateContent>
      </w:r>
    </w:p>
    <w:sectPr w:rsidR="00B91B94" w:rsidRPr="00A33F7B" w:rsidSect="00C30806">
      <w:headerReference w:type="default" r:id="rId9"/>
      <w:pgSz w:w="11811" w:h="16800"/>
      <w:pgMar w:top="1843" w:right="567" w:bottom="426" w:left="567" w:header="284" w:footer="0" w:gutter="0"/>
      <w:paperSrc w:first="1" w:other="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98B" w:rsidRDefault="0061598B" w:rsidP="00707826">
      <w:pPr>
        <w:spacing w:line="240" w:lineRule="auto"/>
      </w:pPr>
      <w:r>
        <w:separator/>
      </w:r>
    </w:p>
  </w:endnote>
  <w:endnote w:type="continuationSeparator" w:id="0">
    <w:p w:rsidR="0061598B" w:rsidRDefault="0061598B" w:rsidP="00707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CG Times">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Neu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98B" w:rsidRDefault="0061598B" w:rsidP="00707826">
      <w:pPr>
        <w:spacing w:line="240" w:lineRule="auto"/>
      </w:pPr>
      <w:r>
        <w:separator/>
      </w:r>
    </w:p>
  </w:footnote>
  <w:footnote w:type="continuationSeparator" w:id="0">
    <w:p w:rsidR="0061598B" w:rsidRDefault="0061598B" w:rsidP="007078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98B" w:rsidRDefault="0061598B" w:rsidP="005B25E7">
    <w:pPr>
      <w:pStyle w:val="En-tte"/>
      <w:tabs>
        <w:tab w:val="clear" w:pos="4536"/>
        <w:tab w:val="clear" w:pos="9072"/>
        <w:tab w:val="left" w:pos="3118"/>
      </w:tabs>
    </w:pPr>
    <w:r>
      <w:rPr>
        <w:noProof/>
        <w:lang w:eastAsia="fr-FR" w:bidi="ar-SA"/>
      </w:rPr>
      <mc:AlternateContent>
        <mc:Choice Requires="wps">
          <w:drawing>
            <wp:anchor distT="0" distB="0" distL="114300" distR="114300" simplePos="0" relativeHeight="251657728" behindDoc="0" locked="0" layoutInCell="1" allowOverlap="1">
              <wp:simplePos x="0" y="0"/>
              <wp:positionH relativeFrom="column">
                <wp:posOffset>3212465</wp:posOffset>
              </wp:positionH>
              <wp:positionV relativeFrom="paragraph">
                <wp:posOffset>149225</wp:posOffset>
              </wp:positionV>
              <wp:extent cx="3463925" cy="522605"/>
              <wp:effectExtent l="0" t="0" r="317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3925" cy="522605"/>
                      </a:xfrm>
                      <a:prstGeom prst="rect">
                        <a:avLst/>
                      </a:prstGeom>
                      <a:solidFill>
                        <a:sysClr val="windowText" lastClr="000000"/>
                      </a:solidFill>
                      <a:ln w="12700" cap="flat" cmpd="sng" algn="ctr">
                        <a:noFill/>
                        <a:prstDash val="solid"/>
                        <a:miter lim="800000"/>
                      </a:ln>
                      <a:effectLst/>
                    </wps:spPr>
                    <wps:txbx>
                      <w:txbxContent>
                        <w:p w:rsidR="0061598B" w:rsidRPr="002347FA" w:rsidRDefault="0061598B" w:rsidP="00F01B22">
                          <w:pPr>
                            <w:spacing w:line="240" w:lineRule="auto"/>
                            <w:jc w:val="center"/>
                            <w:rPr>
                              <w:b/>
                              <w:sz w:val="32"/>
                            </w:rPr>
                          </w:pPr>
                          <w:r w:rsidRPr="002347FA">
                            <w:rPr>
                              <w:b/>
                              <w:sz w:val="32"/>
                            </w:rPr>
                            <w:t>AFREETECH CAMEROON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left:0;text-align:left;margin-left:252.95pt;margin-top:11.75pt;width:272.75pt;height:4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" fillcolor="windowText" stroked="f" strokeweight="1pt">
              <v:path arrowok="t"/>
              <v:textbox>
                <w:txbxContent>
                  <w:p w:rsidR="0061598B" w:rsidRPr="002347FA" w:rsidRDefault="0061598B" w:rsidP="00F01B22">
                    <w:pPr>
                      <w:spacing w:line="240" w:lineRule="auto"/>
                      <w:jc w:val="center"/>
                      <w:rPr>
                        <w:b/>
                        <w:sz w:val="32"/>
                      </w:rPr>
                    </w:pPr>
                    <w:r w:rsidRPr="002347FA">
                      <w:rPr>
                        <w:b/>
                        <w:sz w:val="32"/>
                      </w:rPr>
                      <w:t>AFREETECH CAMEROON</w:t>
                    </w:r>
                  </w:p>
                </w:txbxContent>
              </v:textbox>
            </v:rect>
          </w:pict>
        </mc:Fallback>
      </mc:AlternateContent>
    </w:r>
    <w:r w:rsidRPr="006C245A">
      <w:rPr>
        <w:noProof/>
        <w:lang w:eastAsia="fr-FR" w:bidi="ar-SA"/>
      </w:rPr>
      <w:drawing>
        <wp:inline distT="0" distB="0" distL="0" distR="0">
          <wp:extent cx="1619250" cy="676275"/>
          <wp:effectExtent l="0" t="0" r="0" b="9525"/>
          <wp:docPr id="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658E3"/>
    <w:multiLevelType w:val="hybridMultilevel"/>
    <w:tmpl w:val="A4665B0E"/>
    <w:lvl w:ilvl="0" w:tplc="83EC7BB2">
      <w:start w:val="1"/>
      <w:numFmt w:val="bullet"/>
      <w:pStyle w:val="Listepuceniveau2"/>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13F8E"/>
    <w:multiLevelType w:val="hybridMultilevel"/>
    <w:tmpl w:val="F2D43D66"/>
    <w:lvl w:ilvl="0" w:tplc="407EA174">
      <w:start w:val="1"/>
      <w:numFmt w:val="bullet"/>
      <w:pStyle w:val="PuceVerteDtail"/>
      <w:lvlText w:val=""/>
      <w:lvlJc w:val="left"/>
      <w:pPr>
        <w:tabs>
          <w:tab w:val="num" w:pos="576"/>
        </w:tabs>
        <w:ind w:left="432" w:hanging="216"/>
      </w:pPr>
      <w:rPr>
        <w:rFonts w:ascii="Symbol" w:hAnsi="Symbol" w:hint="default"/>
        <w:color w:val="339966"/>
        <w:sz w:val="18"/>
      </w:rPr>
    </w:lvl>
    <w:lvl w:ilvl="1" w:tplc="F9B41054">
      <w:start w:val="1"/>
      <w:numFmt w:val="bullet"/>
      <w:pStyle w:val="PuceVerteDtail"/>
      <w:lvlText w:val=""/>
      <w:lvlJc w:val="left"/>
      <w:pPr>
        <w:tabs>
          <w:tab w:val="num" w:pos="648"/>
        </w:tabs>
        <w:ind w:left="576" w:hanging="288"/>
      </w:pPr>
      <w:rPr>
        <w:rFonts w:ascii="Symbol" w:hAnsi="Symbol" w:hint="default"/>
        <w:color w:val="339966"/>
        <w:sz w:val="19"/>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BF3B98"/>
    <w:multiLevelType w:val="hybridMultilevel"/>
    <w:tmpl w:val="E07A3A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CC25A2"/>
    <w:multiLevelType w:val="hybridMultilevel"/>
    <w:tmpl w:val="6C3CCABC"/>
    <w:lvl w:ilvl="0" w:tplc="B7640782">
      <w:start w:val="4"/>
      <w:numFmt w:val="bullet"/>
      <w:lvlText w:val="-"/>
      <w:lvlJc w:val="left"/>
      <w:pPr>
        <w:ind w:left="360" w:hanging="360"/>
      </w:pPr>
      <w:rPr>
        <w:rFonts w:ascii="Times New Roman" w:eastAsiaTheme="minorEastAsia" w:hAnsi="Times New Roman" w:cs="Times New Roman"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28D778E7"/>
    <w:multiLevelType w:val="hybridMultilevel"/>
    <w:tmpl w:val="0EAA02A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AA7F3F"/>
    <w:multiLevelType w:val="hybridMultilevel"/>
    <w:tmpl w:val="61661B38"/>
    <w:lvl w:ilvl="0" w:tplc="A6103D64">
      <w:start w:val="1"/>
      <w:numFmt w:val="decimal"/>
      <w:pStyle w:val="Listenumrotation-OFT"/>
      <w:lvlText w:val="%1."/>
      <w:lvlJc w:val="left"/>
      <w:pPr>
        <w:ind w:left="72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0502DE"/>
    <w:multiLevelType w:val="hybridMultilevel"/>
    <w:tmpl w:val="3B489E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F50C13"/>
    <w:multiLevelType w:val="hybridMultilevel"/>
    <w:tmpl w:val="59EC23E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B350284"/>
    <w:multiLevelType w:val="singleLevel"/>
    <w:tmpl w:val="6CE2876C"/>
    <w:lvl w:ilvl="0">
      <w:start w:val="5"/>
      <w:numFmt w:val="bullet"/>
      <w:pStyle w:val="Puce3"/>
      <w:lvlText w:val="&gt;"/>
      <w:lvlJc w:val="left"/>
      <w:pPr>
        <w:ind w:left="510" w:hanging="170"/>
      </w:pPr>
      <w:rPr>
        <w:rFonts w:ascii="Arial" w:eastAsia="Calibri" w:hAnsi="Arial" w:hint="default"/>
        <w:b w:val="0"/>
        <w:i w:val="0"/>
        <w:color w:val="auto"/>
        <w:sz w:val="18"/>
      </w:rPr>
    </w:lvl>
  </w:abstractNum>
  <w:abstractNum w:abstractNumId="9" w15:restartNumberingAfterBreak="0">
    <w:nsid w:val="5E6E65F2"/>
    <w:multiLevelType w:val="hybridMultilevel"/>
    <w:tmpl w:val="6F5E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BDF0E09"/>
    <w:multiLevelType w:val="hybridMultilevel"/>
    <w:tmpl w:val="56BE0CA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72EC1F02"/>
    <w:multiLevelType w:val="singleLevel"/>
    <w:tmpl w:val="F8E2AF2A"/>
    <w:lvl w:ilvl="0">
      <w:start w:val="1"/>
      <w:numFmt w:val="bullet"/>
      <w:pStyle w:val="Puce1"/>
      <w:lvlText w:val=""/>
      <w:lvlJc w:val="left"/>
      <w:pPr>
        <w:ind w:left="170" w:hanging="170"/>
      </w:pPr>
      <w:rPr>
        <w:rFonts w:ascii="Wingdings" w:hAnsi="Wingdings" w:hint="default"/>
        <w:b w:val="0"/>
        <w:i w:val="0"/>
        <w:color w:val="5B9BD5" w:themeColor="accent1"/>
        <w:sz w:val="18"/>
      </w:rPr>
    </w:lvl>
  </w:abstractNum>
  <w:abstractNum w:abstractNumId="12" w15:restartNumberingAfterBreak="0">
    <w:nsid w:val="745B0B61"/>
    <w:multiLevelType w:val="hybridMultilevel"/>
    <w:tmpl w:val="4BA671A2"/>
    <w:lvl w:ilvl="0" w:tplc="B786179C">
      <w:start w:val="1"/>
      <w:numFmt w:val="bullet"/>
      <w:pStyle w:val="listepucesimple-OFT"/>
      <w:lvlText w:val="-"/>
      <w:lvlJc w:val="left"/>
      <w:pPr>
        <w:ind w:left="1287" w:hanging="360"/>
      </w:pPr>
      <w:rPr>
        <w:rFonts w:ascii="Calibri" w:eastAsia="Calibri" w:hAnsi="Calibri" w:hint="default"/>
        <w:w w:val="99"/>
        <w:sz w:val="20"/>
        <w:szCs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6"/>
  </w:num>
  <w:num w:numId="4">
    <w:abstractNumId w:val="9"/>
  </w:num>
  <w:num w:numId="5">
    <w:abstractNumId w:val="10"/>
  </w:num>
  <w:num w:numId="6">
    <w:abstractNumId w:val="7"/>
  </w:num>
  <w:num w:numId="7">
    <w:abstractNumId w:val="3"/>
  </w:num>
  <w:num w:numId="8">
    <w:abstractNumId w:val="2"/>
  </w:num>
  <w:num w:numId="9">
    <w:abstractNumId w:val="12"/>
  </w:num>
  <w:num w:numId="10">
    <w:abstractNumId w:val="8"/>
  </w:num>
  <w:num w:numId="11">
    <w:abstractNumId w:val="8"/>
    <w:lvlOverride w:ilvl="0">
      <w:startOverride w:val="5"/>
    </w:lvlOverride>
  </w:num>
  <w:num w:numId="12">
    <w:abstractNumId w:val="11"/>
  </w:num>
  <w:num w:numId="13">
    <w:abstractNumId w:val="5"/>
  </w:num>
  <w:num w:numId="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7B0"/>
    <w:rsid w:val="00011EE5"/>
    <w:rsid w:val="00024080"/>
    <w:rsid w:val="000317B0"/>
    <w:rsid w:val="000340F8"/>
    <w:rsid w:val="00036BD5"/>
    <w:rsid w:val="0004250B"/>
    <w:rsid w:val="00044185"/>
    <w:rsid w:val="000559C5"/>
    <w:rsid w:val="00060BBB"/>
    <w:rsid w:val="000709B9"/>
    <w:rsid w:val="00070AE5"/>
    <w:rsid w:val="00085A51"/>
    <w:rsid w:val="000866AF"/>
    <w:rsid w:val="00092F04"/>
    <w:rsid w:val="000953F6"/>
    <w:rsid w:val="0009586A"/>
    <w:rsid w:val="000A4EE0"/>
    <w:rsid w:val="000A519C"/>
    <w:rsid w:val="000B62EB"/>
    <w:rsid w:val="000D0D42"/>
    <w:rsid w:val="000D2C95"/>
    <w:rsid w:val="000E25F7"/>
    <w:rsid w:val="000E3357"/>
    <w:rsid w:val="000E54E7"/>
    <w:rsid w:val="001011A2"/>
    <w:rsid w:val="00113E50"/>
    <w:rsid w:val="001267EB"/>
    <w:rsid w:val="00136C03"/>
    <w:rsid w:val="001477DC"/>
    <w:rsid w:val="00173FE0"/>
    <w:rsid w:val="00174E97"/>
    <w:rsid w:val="00181EDF"/>
    <w:rsid w:val="0019568C"/>
    <w:rsid w:val="001A6E48"/>
    <w:rsid w:val="001B0AC3"/>
    <w:rsid w:val="001B4A64"/>
    <w:rsid w:val="001B583F"/>
    <w:rsid w:val="001C78F0"/>
    <w:rsid w:val="001E0B83"/>
    <w:rsid w:val="001E32FC"/>
    <w:rsid w:val="001E4F10"/>
    <w:rsid w:val="001E4FCF"/>
    <w:rsid w:val="001F18A9"/>
    <w:rsid w:val="00200480"/>
    <w:rsid w:val="002010CA"/>
    <w:rsid w:val="0020284F"/>
    <w:rsid w:val="0021375E"/>
    <w:rsid w:val="00213B77"/>
    <w:rsid w:val="00216203"/>
    <w:rsid w:val="00220BCA"/>
    <w:rsid w:val="002347FA"/>
    <w:rsid w:val="00236A3F"/>
    <w:rsid w:val="002459E0"/>
    <w:rsid w:val="00246154"/>
    <w:rsid w:val="00262F4D"/>
    <w:rsid w:val="002735D9"/>
    <w:rsid w:val="002768E2"/>
    <w:rsid w:val="00280C55"/>
    <w:rsid w:val="00283274"/>
    <w:rsid w:val="00293431"/>
    <w:rsid w:val="00294D89"/>
    <w:rsid w:val="002A4C76"/>
    <w:rsid w:val="002B7973"/>
    <w:rsid w:val="002C217E"/>
    <w:rsid w:val="002C3D35"/>
    <w:rsid w:val="002D100B"/>
    <w:rsid w:val="002D1E34"/>
    <w:rsid w:val="002D24E4"/>
    <w:rsid w:val="002F2D07"/>
    <w:rsid w:val="003412F5"/>
    <w:rsid w:val="003418D4"/>
    <w:rsid w:val="00361738"/>
    <w:rsid w:val="00361BE9"/>
    <w:rsid w:val="00366759"/>
    <w:rsid w:val="00366D3C"/>
    <w:rsid w:val="00374EA8"/>
    <w:rsid w:val="00375ED8"/>
    <w:rsid w:val="00380504"/>
    <w:rsid w:val="003827B0"/>
    <w:rsid w:val="0039202C"/>
    <w:rsid w:val="003A45CF"/>
    <w:rsid w:val="003B3C2E"/>
    <w:rsid w:val="003B5BCA"/>
    <w:rsid w:val="003B7F4E"/>
    <w:rsid w:val="003C1C07"/>
    <w:rsid w:val="003C2908"/>
    <w:rsid w:val="003D2376"/>
    <w:rsid w:val="003E3114"/>
    <w:rsid w:val="003E59F2"/>
    <w:rsid w:val="003E7633"/>
    <w:rsid w:val="003F1762"/>
    <w:rsid w:val="003F5AFD"/>
    <w:rsid w:val="003F7127"/>
    <w:rsid w:val="00404CB7"/>
    <w:rsid w:val="00411F0E"/>
    <w:rsid w:val="00417A11"/>
    <w:rsid w:val="00421335"/>
    <w:rsid w:val="00421D26"/>
    <w:rsid w:val="00423960"/>
    <w:rsid w:val="00427EE3"/>
    <w:rsid w:val="004341DB"/>
    <w:rsid w:val="00447C58"/>
    <w:rsid w:val="004624C7"/>
    <w:rsid w:val="0046393C"/>
    <w:rsid w:val="00473361"/>
    <w:rsid w:val="004816C6"/>
    <w:rsid w:val="00481FF8"/>
    <w:rsid w:val="00484980"/>
    <w:rsid w:val="00485B90"/>
    <w:rsid w:val="00487CCF"/>
    <w:rsid w:val="004924ED"/>
    <w:rsid w:val="004959E7"/>
    <w:rsid w:val="004A49F0"/>
    <w:rsid w:val="004B4181"/>
    <w:rsid w:val="004B7565"/>
    <w:rsid w:val="004C10A3"/>
    <w:rsid w:val="004C110A"/>
    <w:rsid w:val="004C3AF1"/>
    <w:rsid w:val="004C7340"/>
    <w:rsid w:val="004D5E3F"/>
    <w:rsid w:val="004E131A"/>
    <w:rsid w:val="004E2CF7"/>
    <w:rsid w:val="004E6920"/>
    <w:rsid w:val="004F3C3B"/>
    <w:rsid w:val="005006B3"/>
    <w:rsid w:val="00510A85"/>
    <w:rsid w:val="00512041"/>
    <w:rsid w:val="00522FA3"/>
    <w:rsid w:val="00532C00"/>
    <w:rsid w:val="00540418"/>
    <w:rsid w:val="00543740"/>
    <w:rsid w:val="00553292"/>
    <w:rsid w:val="0055619A"/>
    <w:rsid w:val="005748F6"/>
    <w:rsid w:val="0057541B"/>
    <w:rsid w:val="00576468"/>
    <w:rsid w:val="005839C2"/>
    <w:rsid w:val="00590435"/>
    <w:rsid w:val="00590F02"/>
    <w:rsid w:val="00594977"/>
    <w:rsid w:val="00596D8D"/>
    <w:rsid w:val="005A6D54"/>
    <w:rsid w:val="005B1EFC"/>
    <w:rsid w:val="005B25E7"/>
    <w:rsid w:val="005B6BD4"/>
    <w:rsid w:val="005C7434"/>
    <w:rsid w:val="005D4D37"/>
    <w:rsid w:val="005D55E2"/>
    <w:rsid w:val="005D59F3"/>
    <w:rsid w:val="005E2ADB"/>
    <w:rsid w:val="005E5487"/>
    <w:rsid w:val="005E5E57"/>
    <w:rsid w:val="005F14AB"/>
    <w:rsid w:val="005F3BDE"/>
    <w:rsid w:val="005F4E6F"/>
    <w:rsid w:val="006055A4"/>
    <w:rsid w:val="00607601"/>
    <w:rsid w:val="006114F9"/>
    <w:rsid w:val="00613AFA"/>
    <w:rsid w:val="006145D7"/>
    <w:rsid w:val="0061598B"/>
    <w:rsid w:val="006211BD"/>
    <w:rsid w:val="0064290A"/>
    <w:rsid w:val="00650230"/>
    <w:rsid w:val="00665169"/>
    <w:rsid w:val="00673B9D"/>
    <w:rsid w:val="00673F77"/>
    <w:rsid w:val="00674140"/>
    <w:rsid w:val="006873CC"/>
    <w:rsid w:val="00692BE0"/>
    <w:rsid w:val="0069386E"/>
    <w:rsid w:val="00694A81"/>
    <w:rsid w:val="006A3F00"/>
    <w:rsid w:val="006B34AA"/>
    <w:rsid w:val="006B4102"/>
    <w:rsid w:val="006B7535"/>
    <w:rsid w:val="006C195E"/>
    <w:rsid w:val="006C36D2"/>
    <w:rsid w:val="006D0BBE"/>
    <w:rsid w:val="006D4788"/>
    <w:rsid w:val="006D4803"/>
    <w:rsid w:val="006D5D22"/>
    <w:rsid w:val="006E3BA7"/>
    <w:rsid w:val="006E6944"/>
    <w:rsid w:val="00705D01"/>
    <w:rsid w:val="007070C6"/>
    <w:rsid w:val="00707826"/>
    <w:rsid w:val="00711AA2"/>
    <w:rsid w:val="00714538"/>
    <w:rsid w:val="007155A1"/>
    <w:rsid w:val="00737F75"/>
    <w:rsid w:val="007615BF"/>
    <w:rsid w:val="00762580"/>
    <w:rsid w:val="0076333A"/>
    <w:rsid w:val="00763A96"/>
    <w:rsid w:val="00765FA6"/>
    <w:rsid w:val="007B3AE1"/>
    <w:rsid w:val="007B75B0"/>
    <w:rsid w:val="007E2F8E"/>
    <w:rsid w:val="007F2F9D"/>
    <w:rsid w:val="007F51BA"/>
    <w:rsid w:val="007F637F"/>
    <w:rsid w:val="0080337C"/>
    <w:rsid w:val="00805386"/>
    <w:rsid w:val="00807A0A"/>
    <w:rsid w:val="00817841"/>
    <w:rsid w:val="0082181C"/>
    <w:rsid w:val="008218C6"/>
    <w:rsid w:val="00830DF4"/>
    <w:rsid w:val="00831981"/>
    <w:rsid w:val="00831ED3"/>
    <w:rsid w:val="00833332"/>
    <w:rsid w:val="00835A86"/>
    <w:rsid w:val="008379D3"/>
    <w:rsid w:val="00844139"/>
    <w:rsid w:val="00855C76"/>
    <w:rsid w:val="00856C90"/>
    <w:rsid w:val="00864A20"/>
    <w:rsid w:val="00867CB2"/>
    <w:rsid w:val="00887D5A"/>
    <w:rsid w:val="0089255A"/>
    <w:rsid w:val="00893810"/>
    <w:rsid w:val="0089551B"/>
    <w:rsid w:val="008A166B"/>
    <w:rsid w:val="008A2BBF"/>
    <w:rsid w:val="008A47FB"/>
    <w:rsid w:val="008A6634"/>
    <w:rsid w:val="008A7884"/>
    <w:rsid w:val="008B0A01"/>
    <w:rsid w:val="008C68C4"/>
    <w:rsid w:val="008C7573"/>
    <w:rsid w:val="008D2F43"/>
    <w:rsid w:val="008D66A4"/>
    <w:rsid w:val="008D6B97"/>
    <w:rsid w:val="008E27E6"/>
    <w:rsid w:val="008E3EDA"/>
    <w:rsid w:val="008F2151"/>
    <w:rsid w:val="00900D5B"/>
    <w:rsid w:val="00921BBD"/>
    <w:rsid w:val="00931B71"/>
    <w:rsid w:val="00941868"/>
    <w:rsid w:val="009455A2"/>
    <w:rsid w:val="00955E2E"/>
    <w:rsid w:val="009609FF"/>
    <w:rsid w:val="00971D22"/>
    <w:rsid w:val="0097352C"/>
    <w:rsid w:val="009C4D4C"/>
    <w:rsid w:val="009C5EBE"/>
    <w:rsid w:val="009C6FFF"/>
    <w:rsid w:val="009D1B53"/>
    <w:rsid w:val="009D47CC"/>
    <w:rsid w:val="009E6861"/>
    <w:rsid w:val="009F0299"/>
    <w:rsid w:val="00A12838"/>
    <w:rsid w:val="00A23700"/>
    <w:rsid w:val="00A24198"/>
    <w:rsid w:val="00A248F7"/>
    <w:rsid w:val="00A33F7B"/>
    <w:rsid w:val="00A40D54"/>
    <w:rsid w:val="00A5323B"/>
    <w:rsid w:val="00A537E1"/>
    <w:rsid w:val="00A656F7"/>
    <w:rsid w:val="00A70038"/>
    <w:rsid w:val="00A72A28"/>
    <w:rsid w:val="00A74AE3"/>
    <w:rsid w:val="00A7597A"/>
    <w:rsid w:val="00A86257"/>
    <w:rsid w:val="00AA60D3"/>
    <w:rsid w:val="00AC0203"/>
    <w:rsid w:val="00AC317A"/>
    <w:rsid w:val="00AC3654"/>
    <w:rsid w:val="00AE0AD1"/>
    <w:rsid w:val="00AE5F67"/>
    <w:rsid w:val="00B0573D"/>
    <w:rsid w:val="00B05A8E"/>
    <w:rsid w:val="00B0627E"/>
    <w:rsid w:val="00B204BE"/>
    <w:rsid w:val="00B21317"/>
    <w:rsid w:val="00B24456"/>
    <w:rsid w:val="00B36B6B"/>
    <w:rsid w:val="00B71DE5"/>
    <w:rsid w:val="00B91B94"/>
    <w:rsid w:val="00BB3156"/>
    <w:rsid w:val="00BB3466"/>
    <w:rsid w:val="00BC0180"/>
    <w:rsid w:val="00BD4E86"/>
    <w:rsid w:val="00BE5343"/>
    <w:rsid w:val="00BE7437"/>
    <w:rsid w:val="00BE79EA"/>
    <w:rsid w:val="00BF01A8"/>
    <w:rsid w:val="00C10814"/>
    <w:rsid w:val="00C30806"/>
    <w:rsid w:val="00C417D0"/>
    <w:rsid w:val="00C43A98"/>
    <w:rsid w:val="00C43D17"/>
    <w:rsid w:val="00C65476"/>
    <w:rsid w:val="00C7643D"/>
    <w:rsid w:val="00C92679"/>
    <w:rsid w:val="00CA11E2"/>
    <w:rsid w:val="00CB749F"/>
    <w:rsid w:val="00CE5409"/>
    <w:rsid w:val="00CF11E4"/>
    <w:rsid w:val="00D00574"/>
    <w:rsid w:val="00D01FC8"/>
    <w:rsid w:val="00D02ABF"/>
    <w:rsid w:val="00D23761"/>
    <w:rsid w:val="00D23870"/>
    <w:rsid w:val="00D279F3"/>
    <w:rsid w:val="00D305E3"/>
    <w:rsid w:val="00D30607"/>
    <w:rsid w:val="00D3099E"/>
    <w:rsid w:val="00D32FE5"/>
    <w:rsid w:val="00D35D99"/>
    <w:rsid w:val="00D454C8"/>
    <w:rsid w:val="00D46C0C"/>
    <w:rsid w:val="00D5063A"/>
    <w:rsid w:val="00D5457C"/>
    <w:rsid w:val="00D62D09"/>
    <w:rsid w:val="00D64081"/>
    <w:rsid w:val="00D67F02"/>
    <w:rsid w:val="00D7219A"/>
    <w:rsid w:val="00D77125"/>
    <w:rsid w:val="00D923C7"/>
    <w:rsid w:val="00D97CC3"/>
    <w:rsid w:val="00DB1AF8"/>
    <w:rsid w:val="00DB7BD1"/>
    <w:rsid w:val="00DD18A3"/>
    <w:rsid w:val="00DD4AFB"/>
    <w:rsid w:val="00DE5F47"/>
    <w:rsid w:val="00DF0116"/>
    <w:rsid w:val="00DF160F"/>
    <w:rsid w:val="00DF3354"/>
    <w:rsid w:val="00E12975"/>
    <w:rsid w:val="00E24BBD"/>
    <w:rsid w:val="00E33B35"/>
    <w:rsid w:val="00E33F96"/>
    <w:rsid w:val="00E34FDF"/>
    <w:rsid w:val="00E418A6"/>
    <w:rsid w:val="00E4276E"/>
    <w:rsid w:val="00E45D3C"/>
    <w:rsid w:val="00E633DB"/>
    <w:rsid w:val="00E640C9"/>
    <w:rsid w:val="00E67DC2"/>
    <w:rsid w:val="00E753BF"/>
    <w:rsid w:val="00E8733D"/>
    <w:rsid w:val="00E942CE"/>
    <w:rsid w:val="00E944A5"/>
    <w:rsid w:val="00E94861"/>
    <w:rsid w:val="00EA717A"/>
    <w:rsid w:val="00ED4464"/>
    <w:rsid w:val="00ED7CF7"/>
    <w:rsid w:val="00EE2AF5"/>
    <w:rsid w:val="00F01B22"/>
    <w:rsid w:val="00F02D8D"/>
    <w:rsid w:val="00F032DC"/>
    <w:rsid w:val="00F069DB"/>
    <w:rsid w:val="00F21322"/>
    <w:rsid w:val="00F27E3C"/>
    <w:rsid w:val="00F448C0"/>
    <w:rsid w:val="00F51F89"/>
    <w:rsid w:val="00F93FE0"/>
    <w:rsid w:val="00FA1454"/>
    <w:rsid w:val="00FB2651"/>
    <w:rsid w:val="00FB3F34"/>
    <w:rsid w:val="00FB4EFE"/>
    <w:rsid w:val="00FD19FF"/>
    <w:rsid w:val="00FF65E4"/>
    <w:rsid w:val="00FF6A98"/>
    <w:rsid w:val="00FF760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C886002-F488-4EBE-87D2-AD2A351B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826"/>
    <w:pPr>
      <w:spacing w:line="360" w:lineRule="auto"/>
      <w:jc w:val="both"/>
    </w:pPr>
    <w:rPr>
      <w:rFonts w:ascii="Times New Roman" w:eastAsia="Times New Roman" w:hAnsi="Times New Roman"/>
      <w:sz w:val="24"/>
      <w:szCs w:val="22"/>
      <w:lang w:eastAsia="en-US" w:bidi="en-US"/>
    </w:rPr>
  </w:style>
  <w:style w:type="paragraph" w:styleId="Titre2">
    <w:name w:val="heading 2"/>
    <w:basedOn w:val="Normal"/>
    <w:next w:val="Normal"/>
    <w:link w:val="Titre2Car"/>
    <w:qFormat/>
    <w:rsid w:val="00423960"/>
    <w:pPr>
      <w:spacing w:before="120" w:line="240" w:lineRule="auto"/>
      <w:jc w:val="left"/>
      <w:outlineLvl w:val="1"/>
    </w:pPr>
    <w:rPr>
      <w:rFonts w:ascii="Univers" w:hAnsi="Univers"/>
      <w:b/>
      <w:szCs w:val="20"/>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Grille4-Accentuation51">
    <w:name w:val="Tableau Grille 4 - Accentuation 51"/>
    <w:basedOn w:val="TableauNormal"/>
    <w:uiPriority w:val="49"/>
    <w:rsid w:val="00707826"/>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istepuceniveau2">
    <w:name w:val="Liste puce niveau 2"/>
    <w:basedOn w:val="Retraitnormal"/>
    <w:qFormat/>
    <w:rsid w:val="00707826"/>
    <w:pPr>
      <w:numPr>
        <w:numId w:val="1"/>
      </w:numPr>
      <w:tabs>
        <w:tab w:val="num" w:pos="360"/>
      </w:tabs>
      <w:spacing w:before="60" w:line="240" w:lineRule="auto"/>
      <w:ind w:left="714" w:hanging="357"/>
      <w:jc w:val="left"/>
    </w:pPr>
    <w:rPr>
      <w:szCs w:val="24"/>
      <w:lang w:eastAsia="fr-FR" w:bidi="ar-SA"/>
    </w:rPr>
  </w:style>
  <w:style w:type="paragraph" w:styleId="Retraitnormal">
    <w:name w:val="Normal Indent"/>
    <w:basedOn w:val="Normal"/>
    <w:uiPriority w:val="99"/>
    <w:semiHidden/>
    <w:unhideWhenUsed/>
    <w:rsid w:val="00707826"/>
    <w:pPr>
      <w:ind w:left="708"/>
    </w:pPr>
  </w:style>
  <w:style w:type="paragraph" w:styleId="En-tte">
    <w:name w:val="header"/>
    <w:basedOn w:val="Normal"/>
    <w:link w:val="En-tteCar"/>
    <w:unhideWhenUsed/>
    <w:rsid w:val="00707826"/>
    <w:pPr>
      <w:tabs>
        <w:tab w:val="center" w:pos="4536"/>
        <w:tab w:val="right" w:pos="9072"/>
      </w:tabs>
      <w:spacing w:line="240" w:lineRule="auto"/>
    </w:pPr>
  </w:style>
  <w:style w:type="character" w:customStyle="1" w:styleId="En-tteCar">
    <w:name w:val="En-tête Car"/>
    <w:link w:val="En-tte"/>
    <w:rsid w:val="00707826"/>
    <w:rPr>
      <w:rFonts w:ascii="Times New Roman" w:eastAsia="Times New Roman" w:hAnsi="Times New Roman" w:cs="Times New Roman"/>
      <w:sz w:val="24"/>
      <w:lang w:bidi="en-US"/>
    </w:rPr>
  </w:style>
  <w:style w:type="paragraph" w:styleId="Pieddepage">
    <w:name w:val="footer"/>
    <w:basedOn w:val="Normal"/>
    <w:link w:val="PieddepageCar"/>
    <w:unhideWhenUsed/>
    <w:rsid w:val="00707826"/>
    <w:pPr>
      <w:tabs>
        <w:tab w:val="center" w:pos="4536"/>
        <w:tab w:val="right" w:pos="9072"/>
      </w:tabs>
      <w:spacing w:line="240" w:lineRule="auto"/>
    </w:pPr>
  </w:style>
  <w:style w:type="character" w:customStyle="1" w:styleId="PieddepageCar">
    <w:name w:val="Pied de page Car"/>
    <w:link w:val="Pieddepage"/>
    <w:uiPriority w:val="99"/>
    <w:rsid w:val="00707826"/>
    <w:rPr>
      <w:rFonts w:ascii="Times New Roman" w:eastAsia="Times New Roman" w:hAnsi="Times New Roman" w:cs="Times New Roman"/>
      <w:sz w:val="24"/>
      <w:lang w:bidi="en-US"/>
    </w:rPr>
  </w:style>
  <w:style w:type="table" w:customStyle="1" w:styleId="TableauGrille4-Accentuation511">
    <w:name w:val="Tableau Grille 4 - Accentuation 511"/>
    <w:basedOn w:val="TableauNormal"/>
    <w:uiPriority w:val="49"/>
    <w:rsid w:val="00707826"/>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aragraphedeliste">
    <w:name w:val="List Paragraph"/>
    <w:aliases w:val="References,lp1,grand_titre,Desmond 2,Titre1,Liste 1,TITRE 2"/>
    <w:basedOn w:val="Normal"/>
    <w:link w:val="ParagraphedelisteCar"/>
    <w:uiPriority w:val="34"/>
    <w:qFormat/>
    <w:rsid w:val="00E8733D"/>
    <w:pPr>
      <w:ind w:left="720"/>
      <w:contextualSpacing/>
    </w:pPr>
  </w:style>
  <w:style w:type="table" w:styleId="Grilledutableau">
    <w:name w:val="Table Grid"/>
    <w:basedOn w:val="TableauNormal"/>
    <w:uiPriority w:val="59"/>
    <w:rsid w:val="00044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51">
    <w:name w:val="Tableau simple 51"/>
    <w:basedOn w:val="TableauNormal"/>
    <w:uiPriority w:val="45"/>
    <w:rsid w:val="00AE0AD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Accentuation31">
    <w:name w:val="Tableau Grille 1 Clair - Accentuation 31"/>
    <w:basedOn w:val="TableauNormal"/>
    <w:uiPriority w:val="46"/>
    <w:rsid w:val="00F2132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ausimple11">
    <w:name w:val="Tableau simple 11"/>
    <w:basedOn w:val="TableauNormal"/>
    <w:uiPriority w:val="41"/>
    <w:rsid w:val="00F2132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etableauclaire1">
    <w:name w:val="Grille de tableau claire1"/>
    <w:basedOn w:val="TableauNormal"/>
    <w:uiPriority w:val="40"/>
    <w:rsid w:val="008379D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1Clair1">
    <w:name w:val="Tableau Grille 1 Clair1"/>
    <w:basedOn w:val="TableauNormal"/>
    <w:uiPriority w:val="46"/>
    <w:rsid w:val="006B34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5Fonc-Accentuation31">
    <w:name w:val="Tableau Grille 5 Foncé - Accentuation 31"/>
    <w:basedOn w:val="TableauNormal"/>
    <w:uiPriority w:val="50"/>
    <w:rsid w:val="006B34A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auGrille4-Accentuation31">
    <w:name w:val="Tableau Grille 4 - Accentuation 31"/>
    <w:basedOn w:val="TableauNormal"/>
    <w:uiPriority w:val="49"/>
    <w:rsid w:val="006055A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simple31">
    <w:name w:val="Tableau simple 31"/>
    <w:basedOn w:val="TableauNormal"/>
    <w:uiPriority w:val="43"/>
    <w:rsid w:val="001B0AC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extedebulles">
    <w:name w:val="Balloon Text"/>
    <w:basedOn w:val="Normal"/>
    <w:link w:val="TextedebullesCar"/>
    <w:uiPriority w:val="99"/>
    <w:semiHidden/>
    <w:unhideWhenUsed/>
    <w:rsid w:val="000317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17B0"/>
    <w:rPr>
      <w:rFonts w:ascii="Tahoma" w:eastAsia="Times New Roman" w:hAnsi="Tahoma" w:cs="Tahoma"/>
      <w:sz w:val="16"/>
      <w:szCs w:val="16"/>
      <w:lang w:eastAsia="en-US" w:bidi="en-US"/>
    </w:rPr>
  </w:style>
  <w:style w:type="character" w:customStyle="1" w:styleId="Titre2Car">
    <w:name w:val="Titre 2 Car"/>
    <w:basedOn w:val="Policepardfaut"/>
    <w:link w:val="Titre2"/>
    <w:rsid w:val="00423960"/>
    <w:rPr>
      <w:rFonts w:ascii="Univers" w:eastAsia="Times New Roman" w:hAnsi="Univers"/>
      <w:b/>
      <w:sz w:val="24"/>
    </w:rPr>
  </w:style>
  <w:style w:type="table" w:customStyle="1" w:styleId="Tableausimple310">
    <w:name w:val="Tableau simple 31"/>
    <w:basedOn w:val="TableauNormal"/>
    <w:uiPriority w:val="43"/>
    <w:rsid w:val="00D02ABF"/>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61">
    <w:name w:val="Tableau simple 361"/>
    <w:basedOn w:val="TableauNormal"/>
    <w:next w:val="Tableausimple31"/>
    <w:uiPriority w:val="43"/>
    <w:rsid w:val="00D02ABF"/>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51">
    <w:name w:val="Tableau simple 351"/>
    <w:basedOn w:val="TableauNormal"/>
    <w:next w:val="Tableausimple31"/>
    <w:uiPriority w:val="43"/>
    <w:rsid w:val="00D02ABF"/>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11">
    <w:name w:val="Tableau simple 311"/>
    <w:basedOn w:val="TableauNormal"/>
    <w:uiPriority w:val="43"/>
    <w:rsid w:val="00833332"/>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7B75B0"/>
    <w:pPr>
      <w:autoSpaceDE w:val="0"/>
      <w:autoSpaceDN w:val="0"/>
      <w:adjustRightInd w:val="0"/>
    </w:pPr>
    <w:rPr>
      <w:rFonts w:ascii="Times New Roman" w:eastAsia="Times New Roman" w:hAnsi="Times New Roman"/>
      <w:color w:val="000000"/>
      <w:sz w:val="24"/>
      <w:szCs w:val="24"/>
    </w:rPr>
  </w:style>
  <w:style w:type="character" w:customStyle="1" w:styleId="ParagraphedelisteCar">
    <w:name w:val="Paragraphe de liste Car"/>
    <w:aliases w:val="References Car,lp1 Car,grand_titre Car,Desmond 2 Car,Titre1 Car,Liste 1 Car,TITRE 2 Car"/>
    <w:link w:val="Paragraphedeliste"/>
    <w:uiPriority w:val="34"/>
    <w:rsid w:val="005C7434"/>
    <w:rPr>
      <w:rFonts w:ascii="Times New Roman" w:eastAsia="Times New Roman" w:hAnsi="Times New Roman"/>
      <w:sz w:val="24"/>
      <w:szCs w:val="22"/>
      <w:lang w:eastAsia="en-US" w:bidi="en-US"/>
    </w:rPr>
  </w:style>
  <w:style w:type="table" w:customStyle="1" w:styleId="Tableausimple34">
    <w:name w:val="Tableau simple 34"/>
    <w:basedOn w:val="TableauNormal"/>
    <w:next w:val="Tableausimple310"/>
    <w:uiPriority w:val="43"/>
    <w:rsid w:val="000E54E7"/>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enhypertexte">
    <w:name w:val="Hyperlink"/>
    <w:basedOn w:val="Policepardfaut"/>
    <w:uiPriority w:val="99"/>
    <w:unhideWhenUsed/>
    <w:rsid w:val="008C7573"/>
    <w:rPr>
      <w:color w:val="0000FF"/>
      <w:u w:val="single"/>
    </w:rPr>
  </w:style>
  <w:style w:type="paragraph" w:customStyle="1" w:styleId="HPolicetableau-OFT">
    <w:name w:val="H. Police tableau - OFT"/>
    <w:basedOn w:val="Normal"/>
    <w:qFormat/>
    <w:rsid w:val="003F5AFD"/>
    <w:pPr>
      <w:keepLines/>
      <w:spacing w:before="60" w:after="40" w:line="220" w:lineRule="atLeast"/>
      <w:jc w:val="left"/>
    </w:pPr>
    <w:rPr>
      <w:rFonts w:ascii="Calibri Light" w:hAnsi="Calibri Light"/>
      <w:sz w:val="18"/>
      <w:szCs w:val="18"/>
      <w:lang w:val="fr-BE" w:eastAsia="fr-FR" w:bidi="ar-SA"/>
    </w:rPr>
  </w:style>
  <w:style w:type="paragraph" w:customStyle="1" w:styleId="Listesansnumros">
    <w:name w:val="Liste sans numéros"/>
    <w:basedOn w:val="Listenumros"/>
    <w:rsid w:val="003F5AFD"/>
    <w:pPr>
      <w:keepNext/>
      <w:spacing w:before="20" w:after="20" w:line="240" w:lineRule="auto"/>
      <w:ind w:left="0" w:firstLine="0"/>
      <w:contextualSpacing w:val="0"/>
      <w:jc w:val="left"/>
    </w:pPr>
    <w:rPr>
      <w:rFonts w:ascii="Arial" w:hAnsi="Arial"/>
      <w:b/>
      <w:color w:val="44546A" w:themeColor="text2"/>
      <w:sz w:val="18"/>
      <w:szCs w:val="18"/>
      <w:lang w:eastAsia="fr-FR" w:bidi="ar-SA"/>
    </w:rPr>
  </w:style>
  <w:style w:type="paragraph" w:customStyle="1" w:styleId="listepucesimple-OFT">
    <w:name w:val="liste puce simple - OFT"/>
    <w:basedOn w:val="Normal"/>
    <w:qFormat/>
    <w:rsid w:val="003F5AFD"/>
    <w:pPr>
      <w:keepLines/>
      <w:numPr>
        <w:numId w:val="9"/>
      </w:numPr>
      <w:spacing w:before="60" w:after="120" w:line="240" w:lineRule="atLeast"/>
      <w:contextualSpacing/>
    </w:pPr>
    <w:rPr>
      <w:rFonts w:ascii="Calibri Light" w:hAnsi="Calibri Light"/>
      <w:sz w:val="20"/>
      <w:szCs w:val="18"/>
      <w:lang w:eastAsia="fr-FR" w:bidi="ar-SA"/>
    </w:rPr>
  </w:style>
  <w:style w:type="paragraph" w:styleId="Listenumros">
    <w:name w:val="List Number"/>
    <w:basedOn w:val="Normal"/>
    <w:uiPriority w:val="99"/>
    <w:semiHidden/>
    <w:unhideWhenUsed/>
    <w:rsid w:val="003F5AFD"/>
    <w:pPr>
      <w:ind w:left="1287" w:hanging="360"/>
      <w:contextualSpacing/>
    </w:pPr>
  </w:style>
  <w:style w:type="paragraph" w:customStyle="1" w:styleId="Intitultableaucentr">
    <w:name w:val="Intitulé tableau centré"/>
    <w:basedOn w:val="Normal"/>
    <w:rsid w:val="0061598B"/>
    <w:pPr>
      <w:spacing w:before="20" w:after="20" w:line="240" w:lineRule="auto"/>
      <w:jc w:val="center"/>
    </w:pPr>
    <w:rPr>
      <w:rFonts w:ascii="Arial" w:hAnsi="Arial"/>
      <w:sz w:val="16"/>
      <w:szCs w:val="20"/>
      <w:lang w:eastAsia="fr-FR" w:bidi="ar-SA"/>
    </w:rPr>
  </w:style>
  <w:style w:type="paragraph" w:customStyle="1" w:styleId="Puce1">
    <w:name w:val="Puce 1"/>
    <w:basedOn w:val="Normal"/>
    <w:qFormat/>
    <w:rsid w:val="0061598B"/>
    <w:pPr>
      <w:numPr>
        <w:numId w:val="12"/>
      </w:numPr>
      <w:spacing w:before="20" w:after="20" w:line="240" w:lineRule="auto"/>
      <w:jc w:val="left"/>
    </w:pPr>
    <w:rPr>
      <w:rFonts w:ascii="Arial" w:hAnsi="Arial"/>
      <w:sz w:val="18"/>
      <w:szCs w:val="18"/>
      <w:lang w:eastAsia="fr-FR" w:bidi="ar-SA"/>
    </w:rPr>
  </w:style>
  <w:style w:type="paragraph" w:customStyle="1" w:styleId="AvantApresTableau">
    <w:name w:val="AvantApresTableau"/>
    <w:basedOn w:val="Normal"/>
    <w:rsid w:val="0061598B"/>
    <w:pPr>
      <w:keepNext/>
      <w:spacing w:before="20" w:after="20" w:line="80" w:lineRule="exact"/>
      <w:jc w:val="left"/>
    </w:pPr>
    <w:rPr>
      <w:rFonts w:ascii="Arial" w:hAnsi="Arial"/>
      <w:sz w:val="18"/>
      <w:szCs w:val="20"/>
      <w:lang w:eastAsia="fr-FR" w:bidi="ar-SA"/>
    </w:rPr>
  </w:style>
  <w:style w:type="paragraph" w:customStyle="1" w:styleId="Puce3">
    <w:name w:val="Puce 3"/>
    <w:basedOn w:val="Normal"/>
    <w:rsid w:val="0061598B"/>
    <w:pPr>
      <w:numPr>
        <w:numId w:val="10"/>
      </w:numPr>
      <w:spacing w:before="20" w:after="20" w:line="240" w:lineRule="auto"/>
      <w:jc w:val="left"/>
    </w:pPr>
    <w:rPr>
      <w:rFonts w:ascii="Arial" w:hAnsi="Arial"/>
      <w:sz w:val="18"/>
      <w:szCs w:val="20"/>
      <w:lang w:eastAsia="fr-FR" w:bidi="ar-SA"/>
    </w:rPr>
  </w:style>
  <w:style w:type="table" w:customStyle="1" w:styleId="CvSOFRECO">
    <w:name w:val="CvSOFRECO"/>
    <w:basedOn w:val="TableauNormal"/>
    <w:uiPriority w:val="99"/>
    <w:rsid w:val="0061598B"/>
    <w:rPr>
      <w:rFonts w:ascii="Arial" w:eastAsiaTheme="minorHAnsi" w:hAnsi="Arial" w:cstheme="minorBidi"/>
      <w:sz w:val="18"/>
      <w:szCs w:val="22"/>
      <w:lang w:eastAsia="en-US"/>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tcMar>
        <w:left w:w="57" w:type="dxa"/>
        <w:right w:w="57" w:type="dxa"/>
      </w:tcMar>
    </w:tcPr>
    <w:tblStylePr w:type="firstRow">
      <w:pPr>
        <w:jc w:val="center"/>
      </w:pPr>
      <w:rPr>
        <w:rFonts w:ascii="Arial" w:hAnsi="Arial"/>
        <w:sz w:val="16"/>
      </w:rPr>
      <w:tblPr/>
      <w:tcPr>
        <w:shd w:val="clear" w:color="auto" w:fill="F2F2F2" w:themeFill="background1" w:themeFillShade="F2"/>
        <w:vAlign w:val="center"/>
      </w:tcPr>
    </w:tblStylePr>
  </w:style>
  <w:style w:type="paragraph" w:customStyle="1" w:styleId="normaltableau">
    <w:name w:val="normal_tableau"/>
    <w:basedOn w:val="Normal"/>
    <w:rsid w:val="0061598B"/>
    <w:pPr>
      <w:suppressAutoHyphens/>
      <w:spacing w:before="120" w:after="120" w:line="200" w:lineRule="exact"/>
      <w:ind w:left="142" w:hanging="142"/>
    </w:pPr>
    <w:rPr>
      <w:rFonts w:ascii="Optima" w:hAnsi="Optima"/>
      <w:sz w:val="22"/>
      <w:lang w:val="en-GB" w:eastAsia="ar-SA" w:bidi="ar-SA"/>
    </w:rPr>
  </w:style>
  <w:style w:type="paragraph" w:styleId="Corpsdetexte3">
    <w:name w:val="Body Text 3"/>
    <w:basedOn w:val="Normal"/>
    <w:link w:val="Corpsdetexte3Car"/>
    <w:uiPriority w:val="99"/>
    <w:unhideWhenUsed/>
    <w:rsid w:val="0061598B"/>
    <w:pPr>
      <w:spacing w:after="120" w:line="276" w:lineRule="auto"/>
      <w:jc w:val="left"/>
    </w:pPr>
    <w:rPr>
      <w:rFonts w:ascii="Calibri" w:eastAsia="Calibri" w:hAnsi="Calibri"/>
      <w:sz w:val="16"/>
      <w:szCs w:val="16"/>
      <w:lang w:val="x-none" w:eastAsia="x-none" w:bidi="ar-SA"/>
    </w:rPr>
  </w:style>
  <w:style w:type="character" w:customStyle="1" w:styleId="Corpsdetexte3Car">
    <w:name w:val="Corps de texte 3 Car"/>
    <w:basedOn w:val="Policepardfaut"/>
    <w:link w:val="Corpsdetexte3"/>
    <w:uiPriority w:val="99"/>
    <w:rsid w:val="0061598B"/>
    <w:rPr>
      <w:sz w:val="16"/>
      <w:szCs w:val="16"/>
      <w:lang w:val="x-none" w:eastAsia="x-none"/>
    </w:rPr>
  </w:style>
  <w:style w:type="paragraph" w:styleId="Corpsdetexte">
    <w:name w:val="Body Text"/>
    <w:basedOn w:val="Normal"/>
    <w:link w:val="CorpsdetexteCar"/>
    <w:unhideWhenUsed/>
    <w:rsid w:val="0061598B"/>
    <w:pPr>
      <w:suppressAutoHyphens/>
      <w:spacing w:before="20" w:after="240" w:line="200" w:lineRule="exact"/>
      <w:ind w:left="142" w:hanging="142"/>
    </w:pPr>
    <w:rPr>
      <w:rFonts w:cs="Arial"/>
      <w:color w:val="000000"/>
      <w:szCs w:val="20"/>
      <w:lang w:val="en-GB" w:eastAsia="ar-SA" w:bidi="ar-SA"/>
    </w:rPr>
  </w:style>
  <w:style w:type="character" w:customStyle="1" w:styleId="CorpsdetexteCar">
    <w:name w:val="Corps de texte Car"/>
    <w:basedOn w:val="Policepardfaut"/>
    <w:link w:val="Corpsdetexte"/>
    <w:rsid w:val="0061598B"/>
    <w:rPr>
      <w:rFonts w:ascii="Times New Roman" w:eastAsia="Times New Roman" w:hAnsi="Times New Roman" w:cs="Arial"/>
      <w:color w:val="000000"/>
      <w:sz w:val="24"/>
      <w:lang w:val="en-GB" w:eastAsia="ar-SA"/>
    </w:rPr>
  </w:style>
  <w:style w:type="paragraph" w:styleId="NormalWeb">
    <w:name w:val="Normal (Web)"/>
    <w:basedOn w:val="Normal"/>
    <w:uiPriority w:val="99"/>
    <w:unhideWhenUsed/>
    <w:rsid w:val="0061598B"/>
    <w:pPr>
      <w:spacing w:before="100" w:beforeAutospacing="1" w:after="100" w:afterAutospacing="1" w:line="240" w:lineRule="auto"/>
      <w:jc w:val="left"/>
    </w:pPr>
    <w:rPr>
      <w:szCs w:val="24"/>
      <w:lang w:eastAsia="fr-FR" w:bidi="ar-SA"/>
    </w:rPr>
  </w:style>
  <w:style w:type="paragraph" w:customStyle="1" w:styleId="Listenumrotation-OFT">
    <w:name w:val="Liste numérotation - OFT"/>
    <w:basedOn w:val="Normal"/>
    <w:qFormat/>
    <w:rsid w:val="0061598B"/>
    <w:pPr>
      <w:keepLines/>
      <w:numPr>
        <w:numId w:val="13"/>
      </w:numPr>
      <w:tabs>
        <w:tab w:val="left" w:pos="993"/>
      </w:tabs>
      <w:spacing w:before="120" w:after="60" w:line="220" w:lineRule="atLeast"/>
    </w:pPr>
    <w:rPr>
      <w:rFonts w:ascii="Calibri Light" w:hAnsi="Calibri Light"/>
      <w:sz w:val="20"/>
      <w:szCs w:val="18"/>
      <w:lang w:eastAsia="fr-FR" w:bidi="ar-SA"/>
    </w:rPr>
  </w:style>
  <w:style w:type="paragraph" w:customStyle="1" w:styleId="PuceVerteDtail">
    <w:name w:val="Puce Verte Détail"/>
    <w:basedOn w:val="Normal"/>
    <w:rsid w:val="0061598B"/>
    <w:pPr>
      <w:numPr>
        <w:ilvl w:val="1"/>
        <w:numId w:val="14"/>
      </w:numPr>
      <w:tabs>
        <w:tab w:val="left" w:pos="432"/>
        <w:tab w:val="num" w:pos="576"/>
      </w:tabs>
      <w:spacing w:line="240" w:lineRule="auto"/>
      <w:ind w:left="432" w:hanging="216"/>
      <w:jc w:val="left"/>
    </w:pPr>
    <w:rPr>
      <w:rFonts w:ascii="Arial" w:hAnsi="Arial"/>
      <w:sz w:val="18"/>
      <w:szCs w:val="20"/>
      <w:lang w:eastAsia="fr-FR" w:bidi="ar-SA"/>
    </w:rPr>
  </w:style>
  <w:style w:type="paragraph" w:styleId="Retraitcorpsdetexte">
    <w:name w:val="Body Text Indent"/>
    <w:basedOn w:val="Normal"/>
    <w:link w:val="RetraitcorpsdetexteCar"/>
    <w:unhideWhenUsed/>
    <w:rsid w:val="0061598B"/>
    <w:pPr>
      <w:spacing w:after="120" w:line="240" w:lineRule="auto"/>
      <w:ind w:left="283"/>
      <w:jc w:val="left"/>
    </w:pPr>
    <w:rPr>
      <w:szCs w:val="24"/>
      <w:lang w:eastAsia="fr-FR" w:bidi="ar-SA"/>
    </w:rPr>
  </w:style>
  <w:style w:type="character" w:customStyle="1" w:styleId="RetraitcorpsdetexteCar">
    <w:name w:val="Retrait corps de texte Car"/>
    <w:basedOn w:val="Policepardfaut"/>
    <w:link w:val="Retraitcorpsdetexte"/>
    <w:rsid w:val="0061598B"/>
    <w:rPr>
      <w:rFonts w:ascii="Times New Roman" w:eastAsia="Times New Roman" w:hAnsi="Times New Roman"/>
      <w:sz w:val="24"/>
      <w:szCs w:val="24"/>
    </w:rPr>
  </w:style>
  <w:style w:type="character" w:customStyle="1" w:styleId="fontstyle01">
    <w:name w:val="fontstyle01"/>
    <w:basedOn w:val="Policepardfaut"/>
    <w:rsid w:val="0061598B"/>
    <w:rPr>
      <w:rFonts w:ascii="Calibri-Bold" w:hAnsi="Calibri-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26579">
      <w:bodyDiv w:val="1"/>
      <w:marLeft w:val="0"/>
      <w:marRight w:val="0"/>
      <w:marTop w:val="0"/>
      <w:marBottom w:val="0"/>
      <w:divBdr>
        <w:top w:val="none" w:sz="0" w:space="0" w:color="auto"/>
        <w:left w:val="none" w:sz="0" w:space="0" w:color="auto"/>
        <w:bottom w:val="none" w:sz="0" w:space="0" w:color="auto"/>
        <w:right w:val="none" w:sz="0" w:space="0" w:color="auto"/>
      </w:divBdr>
    </w:div>
    <w:div w:id="428238170">
      <w:bodyDiv w:val="1"/>
      <w:marLeft w:val="0"/>
      <w:marRight w:val="0"/>
      <w:marTop w:val="0"/>
      <w:marBottom w:val="0"/>
      <w:divBdr>
        <w:top w:val="none" w:sz="0" w:space="0" w:color="auto"/>
        <w:left w:val="none" w:sz="0" w:space="0" w:color="auto"/>
        <w:bottom w:val="none" w:sz="0" w:space="0" w:color="auto"/>
        <w:right w:val="none" w:sz="0" w:space="0" w:color="auto"/>
      </w:divBdr>
    </w:div>
    <w:div w:id="126021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189B-FF5B-4625-9CF8-1C5E2B14A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4466</Words>
  <Characters>24565</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fany.ikollo</dc:creator>
  <cp:lastModifiedBy>Nadine KAMENI</cp:lastModifiedBy>
  <cp:revision>3</cp:revision>
  <cp:lastPrinted>2020-03-24T11:25:00Z</cp:lastPrinted>
  <dcterms:created xsi:type="dcterms:W3CDTF">2021-03-06T05:36:00Z</dcterms:created>
  <dcterms:modified xsi:type="dcterms:W3CDTF">2021-03-06T05:37:00Z</dcterms:modified>
</cp:coreProperties>
</file>